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A6" w:rsidRPr="004F3EDD" w:rsidRDefault="00B605A6" w:rsidP="004F3EDD">
      <w:pPr>
        <w:adjustRightInd w:val="0"/>
        <w:snapToGrid w:val="0"/>
        <w:spacing w:line="500" w:lineRule="exact"/>
        <w:ind w:firstLineChars="200" w:firstLine="562"/>
        <w:jc w:val="center"/>
        <w:rPr>
          <w:b/>
          <w:sz w:val="28"/>
          <w:szCs w:val="28"/>
        </w:rPr>
      </w:pPr>
      <w:proofErr w:type="gramStart"/>
      <w:r w:rsidRPr="004F3EDD">
        <w:rPr>
          <w:b/>
          <w:sz w:val="28"/>
          <w:szCs w:val="28"/>
        </w:rPr>
        <w:t>智库与</w:t>
      </w:r>
      <w:proofErr w:type="gramEnd"/>
      <w:r w:rsidRPr="004F3EDD">
        <w:rPr>
          <w:b/>
          <w:sz w:val="28"/>
          <w:szCs w:val="28"/>
        </w:rPr>
        <w:t>创新驱动发展战略</w:t>
      </w:r>
    </w:p>
    <w:p w:rsidR="001C2102" w:rsidRPr="004F3EDD" w:rsidRDefault="00B605A6" w:rsidP="004F3EDD">
      <w:pPr>
        <w:adjustRightInd w:val="0"/>
        <w:snapToGrid w:val="0"/>
        <w:spacing w:line="500" w:lineRule="exact"/>
        <w:ind w:firstLineChars="200" w:firstLine="562"/>
        <w:jc w:val="center"/>
        <w:rPr>
          <w:rFonts w:ascii="楷体" w:eastAsia="楷体" w:hAnsi="楷体"/>
          <w:b/>
          <w:sz w:val="28"/>
          <w:szCs w:val="28"/>
        </w:rPr>
      </w:pPr>
      <w:r w:rsidRPr="004F3EDD">
        <w:rPr>
          <w:rFonts w:ascii="楷体" w:eastAsia="楷体" w:hAnsi="楷体" w:hint="eastAsia"/>
          <w:b/>
          <w:sz w:val="28"/>
          <w:szCs w:val="28"/>
        </w:rPr>
        <w:t>——</w:t>
      </w:r>
      <w:r w:rsidR="00175C6C" w:rsidRPr="004F3EDD">
        <w:rPr>
          <w:rFonts w:ascii="楷体" w:eastAsia="楷体" w:hAnsi="楷体" w:hint="eastAsia"/>
          <w:b/>
          <w:sz w:val="28"/>
          <w:szCs w:val="28"/>
        </w:rPr>
        <w:t>2015</w:t>
      </w:r>
      <w:r w:rsidRPr="004F3EDD">
        <w:rPr>
          <w:rFonts w:ascii="楷体" w:eastAsia="楷体" w:hAnsi="楷体" w:hint="eastAsia"/>
          <w:b/>
          <w:sz w:val="28"/>
          <w:szCs w:val="28"/>
        </w:rPr>
        <w:t>首届“新型智库建设”</w:t>
      </w:r>
      <w:r w:rsidR="00EB1D33" w:rsidRPr="004F3EDD">
        <w:rPr>
          <w:rFonts w:ascii="楷体" w:eastAsia="楷体" w:hAnsi="楷体" w:hint="eastAsia"/>
          <w:b/>
          <w:sz w:val="28"/>
          <w:szCs w:val="28"/>
        </w:rPr>
        <w:t>学术研讨会</w:t>
      </w:r>
      <w:r w:rsidR="00E10B95" w:rsidRPr="004F3EDD">
        <w:rPr>
          <w:rFonts w:ascii="楷体" w:eastAsia="楷体" w:hAnsi="楷体" w:hint="eastAsia"/>
          <w:b/>
          <w:sz w:val="28"/>
          <w:szCs w:val="28"/>
        </w:rPr>
        <w:t>征文</w:t>
      </w:r>
      <w:r w:rsidR="00FC5104" w:rsidRPr="004F3EDD">
        <w:rPr>
          <w:rFonts w:ascii="楷体" w:eastAsia="楷体" w:hAnsi="楷体" w:hint="eastAsia"/>
          <w:b/>
          <w:sz w:val="28"/>
          <w:szCs w:val="28"/>
        </w:rPr>
        <w:t>和会议</w:t>
      </w:r>
      <w:r w:rsidR="001C2102" w:rsidRPr="004F3EDD">
        <w:rPr>
          <w:rFonts w:ascii="楷体" w:eastAsia="楷体" w:hAnsi="楷体" w:hint="eastAsia"/>
          <w:b/>
          <w:sz w:val="28"/>
          <w:szCs w:val="28"/>
        </w:rPr>
        <w:t>通知</w:t>
      </w:r>
      <w:r w:rsidR="00FC5104" w:rsidRPr="004F3EDD">
        <w:rPr>
          <w:rFonts w:ascii="楷体" w:eastAsia="楷体" w:hAnsi="楷体" w:hint="eastAsia"/>
          <w:b/>
          <w:sz w:val="28"/>
          <w:szCs w:val="28"/>
        </w:rPr>
        <w:t>（第一轮）</w:t>
      </w:r>
    </w:p>
    <w:p w:rsidR="00B605A6" w:rsidRPr="004F3EDD" w:rsidRDefault="00B605A6" w:rsidP="004F3EDD">
      <w:pPr>
        <w:adjustRightInd w:val="0"/>
        <w:snapToGrid w:val="0"/>
        <w:spacing w:line="500" w:lineRule="exact"/>
        <w:ind w:firstLineChars="200" w:firstLine="560"/>
        <w:rPr>
          <w:sz w:val="28"/>
          <w:szCs w:val="28"/>
        </w:rPr>
      </w:pPr>
    </w:p>
    <w:p w:rsidR="00C944B8" w:rsidRPr="004F3EDD" w:rsidRDefault="00B605A6" w:rsidP="004F3EDD">
      <w:pPr>
        <w:adjustRightInd w:val="0"/>
        <w:snapToGrid w:val="0"/>
        <w:spacing w:line="500" w:lineRule="exact"/>
        <w:ind w:firstLineChars="200" w:firstLine="560"/>
        <w:rPr>
          <w:sz w:val="28"/>
          <w:szCs w:val="28"/>
        </w:rPr>
      </w:pPr>
      <w:r w:rsidRPr="004F3EDD">
        <w:rPr>
          <w:sz w:val="28"/>
          <w:szCs w:val="28"/>
        </w:rPr>
        <w:t>为贯彻党的</w:t>
      </w:r>
      <w:r w:rsidRPr="004F3EDD">
        <w:rPr>
          <w:rFonts w:hint="eastAsia"/>
          <w:sz w:val="28"/>
          <w:szCs w:val="28"/>
        </w:rPr>
        <w:t>“</w:t>
      </w:r>
      <w:r w:rsidRPr="004F3EDD">
        <w:rPr>
          <w:sz w:val="28"/>
          <w:szCs w:val="28"/>
        </w:rPr>
        <w:t>十八大</w:t>
      </w:r>
      <w:r w:rsidRPr="004F3EDD">
        <w:rPr>
          <w:rFonts w:hint="eastAsia"/>
          <w:sz w:val="28"/>
          <w:szCs w:val="28"/>
        </w:rPr>
        <w:t>”</w:t>
      </w:r>
      <w:r w:rsidR="00EB1D33" w:rsidRPr="004F3EDD">
        <w:rPr>
          <w:rFonts w:hint="eastAsia"/>
          <w:sz w:val="28"/>
          <w:szCs w:val="28"/>
        </w:rPr>
        <w:t>和</w:t>
      </w:r>
      <w:proofErr w:type="gramStart"/>
      <w:r w:rsidR="00EB1D33" w:rsidRPr="004F3EDD">
        <w:rPr>
          <w:rFonts w:hint="eastAsia"/>
          <w:sz w:val="28"/>
          <w:szCs w:val="28"/>
        </w:rPr>
        <w:t>习总书记</w:t>
      </w:r>
      <w:proofErr w:type="gramEnd"/>
      <w:r w:rsidR="00C944B8" w:rsidRPr="004F3EDD">
        <w:rPr>
          <w:rFonts w:hint="eastAsia"/>
          <w:sz w:val="28"/>
          <w:szCs w:val="28"/>
        </w:rPr>
        <w:t>关于</w:t>
      </w:r>
      <w:proofErr w:type="gramStart"/>
      <w:r w:rsidR="00C944B8" w:rsidRPr="004F3EDD">
        <w:rPr>
          <w:rFonts w:hint="eastAsia"/>
          <w:sz w:val="28"/>
          <w:szCs w:val="28"/>
        </w:rPr>
        <w:t>新型智库</w:t>
      </w:r>
      <w:proofErr w:type="gramEnd"/>
      <w:r w:rsidR="00C944B8" w:rsidRPr="004F3EDD">
        <w:rPr>
          <w:rFonts w:hint="eastAsia"/>
          <w:sz w:val="28"/>
          <w:szCs w:val="28"/>
        </w:rPr>
        <w:t>建设的要求，加快推进我国</w:t>
      </w:r>
      <w:proofErr w:type="gramStart"/>
      <w:r w:rsidR="00C944B8" w:rsidRPr="004F3EDD">
        <w:rPr>
          <w:rFonts w:hint="eastAsia"/>
          <w:sz w:val="28"/>
          <w:szCs w:val="28"/>
        </w:rPr>
        <w:t>新型智库</w:t>
      </w:r>
      <w:proofErr w:type="gramEnd"/>
      <w:r w:rsidR="00C944B8" w:rsidRPr="004F3EDD">
        <w:rPr>
          <w:rFonts w:hint="eastAsia"/>
          <w:sz w:val="28"/>
          <w:szCs w:val="28"/>
        </w:rPr>
        <w:t>建设，推动国家</w:t>
      </w:r>
      <w:r w:rsidRPr="004F3EDD">
        <w:rPr>
          <w:rFonts w:hint="eastAsia"/>
          <w:sz w:val="28"/>
          <w:szCs w:val="28"/>
        </w:rPr>
        <w:t>创新驱动发展战略，</w:t>
      </w:r>
      <w:r w:rsidR="006233CA" w:rsidRPr="004F3EDD">
        <w:rPr>
          <w:rFonts w:hint="eastAsia"/>
          <w:sz w:val="28"/>
          <w:szCs w:val="28"/>
        </w:rPr>
        <w:t>中国科学院文献情报中心</w:t>
      </w:r>
      <w:r w:rsidR="0011281D" w:rsidRPr="004F3EDD">
        <w:rPr>
          <w:rFonts w:hint="eastAsia"/>
          <w:sz w:val="28"/>
          <w:szCs w:val="28"/>
        </w:rPr>
        <w:t>主办的首届“新型智库建设”学术</w:t>
      </w:r>
      <w:r w:rsidR="0011281D" w:rsidRPr="004F3EDD">
        <w:rPr>
          <w:sz w:val="28"/>
          <w:szCs w:val="28"/>
        </w:rPr>
        <w:t>研讨会</w:t>
      </w:r>
      <w:r w:rsidR="00C944B8" w:rsidRPr="004F3EDD">
        <w:rPr>
          <w:rFonts w:hint="eastAsia"/>
          <w:sz w:val="28"/>
          <w:szCs w:val="28"/>
        </w:rPr>
        <w:t>，定</w:t>
      </w:r>
      <w:r w:rsidR="00AE6DF4" w:rsidRPr="004F3EDD">
        <w:rPr>
          <w:rFonts w:hint="eastAsia"/>
          <w:sz w:val="28"/>
          <w:szCs w:val="28"/>
        </w:rPr>
        <w:t>于</w:t>
      </w:r>
      <w:r w:rsidR="00AE6DF4" w:rsidRPr="004F3EDD">
        <w:rPr>
          <w:rFonts w:hint="eastAsia"/>
          <w:sz w:val="28"/>
          <w:szCs w:val="28"/>
        </w:rPr>
        <w:t>2015</w:t>
      </w:r>
      <w:r w:rsidR="00AE6DF4" w:rsidRPr="004F3EDD">
        <w:rPr>
          <w:rFonts w:hint="eastAsia"/>
          <w:sz w:val="28"/>
          <w:szCs w:val="28"/>
        </w:rPr>
        <w:t>年</w:t>
      </w:r>
      <w:r w:rsidR="00AE6DF4" w:rsidRPr="004F3EDD">
        <w:rPr>
          <w:rFonts w:hint="eastAsia"/>
          <w:sz w:val="28"/>
          <w:szCs w:val="28"/>
        </w:rPr>
        <w:t>11</w:t>
      </w:r>
      <w:r w:rsidR="00AE6DF4" w:rsidRPr="004F3EDD">
        <w:rPr>
          <w:rFonts w:hint="eastAsia"/>
          <w:sz w:val="28"/>
          <w:szCs w:val="28"/>
        </w:rPr>
        <w:t>月</w:t>
      </w:r>
      <w:r w:rsidR="00AE6DF4" w:rsidRPr="004F3EDD">
        <w:rPr>
          <w:rFonts w:hint="eastAsia"/>
          <w:sz w:val="28"/>
          <w:szCs w:val="28"/>
        </w:rPr>
        <w:t>11</w:t>
      </w:r>
      <w:r w:rsidR="0011281D" w:rsidRPr="004F3EDD">
        <w:rPr>
          <w:rFonts w:hint="eastAsia"/>
          <w:sz w:val="28"/>
          <w:szCs w:val="28"/>
        </w:rPr>
        <w:t>日在北京举行</w:t>
      </w:r>
      <w:r w:rsidR="00175C6C" w:rsidRPr="004F3EDD">
        <w:rPr>
          <w:rFonts w:hint="eastAsia"/>
          <w:sz w:val="28"/>
          <w:szCs w:val="28"/>
        </w:rPr>
        <w:t>。</w:t>
      </w:r>
    </w:p>
    <w:p w:rsidR="004F3EDD" w:rsidRPr="004F3EDD" w:rsidRDefault="0011281D" w:rsidP="004F3EDD">
      <w:pPr>
        <w:adjustRightInd w:val="0"/>
        <w:snapToGrid w:val="0"/>
        <w:spacing w:line="500" w:lineRule="exact"/>
        <w:ind w:firstLineChars="200" w:firstLine="560"/>
        <w:rPr>
          <w:sz w:val="28"/>
          <w:szCs w:val="28"/>
        </w:rPr>
      </w:pPr>
      <w:r w:rsidRPr="004F3EDD">
        <w:rPr>
          <w:rFonts w:hint="eastAsia"/>
          <w:sz w:val="28"/>
          <w:szCs w:val="28"/>
        </w:rPr>
        <w:t>会议主题是“智库与创新驱动发展战略”，</w:t>
      </w:r>
      <w:r w:rsidR="00C944B8" w:rsidRPr="004F3EDD">
        <w:rPr>
          <w:rFonts w:hint="eastAsia"/>
          <w:sz w:val="28"/>
          <w:szCs w:val="28"/>
        </w:rPr>
        <w:t>研讨具有我国特色的新型智库理论，探讨智库建设中需要解决的重大问题。</w:t>
      </w:r>
      <w:r w:rsidR="00175C6C" w:rsidRPr="004F3EDD">
        <w:rPr>
          <w:rFonts w:hint="eastAsia"/>
          <w:sz w:val="28"/>
          <w:szCs w:val="28"/>
        </w:rPr>
        <w:t>现面向全国征文，欢迎国内各领域智库理论与实践</w:t>
      </w:r>
      <w:r w:rsidR="00E62689" w:rsidRPr="004F3EDD">
        <w:rPr>
          <w:rFonts w:hint="eastAsia"/>
          <w:sz w:val="28"/>
          <w:szCs w:val="28"/>
        </w:rPr>
        <w:t>界</w:t>
      </w:r>
      <w:r w:rsidR="00175C6C" w:rsidRPr="004F3EDD">
        <w:rPr>
          <w:rFonts w:hint="eastAsia"/>
          <w:sz w:val="28"/>
          <w:szCs w:val="28"/>
        </w:rPr>
        <w:t>的专家</w:t>
      </w:r>
      <w:r w:rsidR="00E62689" w:rsidRPr="004F3EDD">
        <w:rPr>
          <w:rFonts w:hint="eastAsia"/>
          <w:sz w:val="28"/>
          <w:szCs w:val="28"/>
        </w:rPr>
        <w:t>学者</w:t>
      </w:r>
      <w:r w:rsidR="00175C6C" w:rsidRPr="004F3EDD">
        <w:rPr>
          <w:rFonts w:hint="eastAsia"/>
          <w:sz w:val="28"/>
          <w:szCs w:val="28"/>
        </w:rPr>
        <w:t>和</w:t>
      </w:r>
      <w:r w:rsidR="00E62689" w:rsidRPr="004F3EDD">
        <w:rPr>
          <w:rFonts w:hint="eastAsia"/>
          <w:sz w:val="28"/>
          <w:szCs w:val="28"/>
        </w:rPr>
        <w:t>一线</w:t>
      </w:r>
      <w:r w:rsidR="00175C6C" w:rsidRPr="004F3EDD">
        <w:rPr>
          <w:rFonts w:hint="eastAsia"/>
          <w:sz w:val="28"/>
          <w:szCs w:val="28"/>
        </w:rPr>
        <w:t>专业人员参加。</w:t>
      </w:r>
      <w:r w:rsidR="004F3EDD" w:rsidRPr="004F3EDD">
        <w:rPr>
          <w:rFonts w:hint="eastAsia"/>
          <w:sz w:val="28"/>
          <w:szCs w:val="28"/>
        </w:rPr>
        <w:t>本届</w:t>
      </w:r>
      <w:r w:rsidR="004F3EDD" w:rsidRPr="004F3EDD">
        <w:rPr>
          <w:sz w:val="28"/>
          <w:szCs w:val="28"/>
        </w:rPr>
        <w:t>研讨会</w:t>
      </w:r>
      <w:r w:rsidR="004F3EDD" w:rsidRPr="004F3EDD">
        <w:rPr>
          <w:rFonts w:hint="eastAsia"/>
          <w:sz w:val="28"/>
          <w:szCs w:val="28"/>
        </w:rPr>
        <w:t>将邀请政府管理部门、政府研究机构、地方智库、高校研究部门和科研机构的有关领导和知名智库专家学者做专题报告，并从征文中选择优秀作者做大会报告。</w:t>
      </w:r>
    </w:p>
    <w:p w:rsidR="00F9153B" w:rsidRPr="004F3EDD" w:rsidRDefault="00CE0057" w:rsidP="004F3EDD">
      <w:pPr>
        <w:adjustRightInd w:val="0"/>
        <w:snapToGrid w:val="0"/>
        <w:spacing w:line="500" w:lineRule="exact"/>
        <w:ind w:firstLineChars="200" w:firstLine="560"/>
        <w:rPr>
          <w:sz w:val="28"/>
          <w:szCs w:val="28"/>
        </w:rPr>
      </w:pPr>
      <w:r>
        <w:rPr>
          <w:rFonts w:hint="eastAsia"/>
          <w:sz w:val="28"/>
          <w:szCs w:val="28"/>
        </w:rPr>
        <w:t>会议</w:t>
      </w:r>
      <w:r w:rsidR="004F3EDD" w:rsidRPr="004F3EDD">
        <w:rPr>
          <w:rFonts w:hint="eastAsia"/>
          <w:sz w:val="28"/>
          <w:szCs w:val="28"/>
        </w:rPr>
        <w:t>议题</w:t>
      </w:r>
      <w:r>
        <w:rPr>
          <w:rFonts w:hint="eastAsia"/>
          <w:sz w:val="28"/>
          <w:szCs w:val="28"/>
        </w:rPr>
        <w:t>与征文内容</w:t>
      </w:r>
      <w:r w:rsidR="004F3EDD" w:rsidRPr="004F3EDD">
        <w:rPr>
          <w:rFonts w:hint="eastAsia"/>
          <w:sz w:val="28"/>
          <w:szCs w:val="28"/>
        </w:rPr>
        <w:t>包括但不限于：</w:t>
      </w:r>
    </w:p>
    <w:p w:rsidR="004B1C7B" w:rsidRPr="004F3EDD" w:rsidRDefault="00AE6DF4" w:rsidP="004F3EDD">
      <w:pPr>
        <w:pStyle w:val="a3"/>
        <w:numPr>
          <w:ilvl w:val="0"/>
          <w:numId w:val="1"/>
        </w:numPr>
        <w:adjustRightInd w:val="0"/>
        <w:snapToGrid w:val="0"/>
        <w:spacing w:line="500" w:lineRule="exact"/>
        <w:ind w:firstLineChars="0"/>
        <w:rPr>
          <w:sz w:val="28"/>
          <w:szCs w:val="28"/>
        </w:rPr>
      </w:pPr>
      <w:r w:rsidRPr="004F3EDD">
        <w:rPr>
          <w:rFonts w:hint="eastAsia"/>
          <w:sz w:val="28"/>
          <w:szCs w:val="28"/>
        </w:rPr>
        <w:t>体制</w:t>
      </w:r>
      <w:r w:rsidRPr="004F3EDD">
        <w:rPr>
          <w:sz w:val="28"/>
          <w:szCs w:val="28"/>
        </w:rPr>
        <w:t>改革与</w:t>
      </w:r>
      <w:r w:rsidR="004B1C7B" w:rsidRPr="004F3EDD">
        <w:rPr>
          <w:rFonts w:hint="eastAsia"/>
          <w:sz w:val="28"/>
          <w:szCs w:val="28"/>
        </w:rPr>
        <w:t>新型智库</w:t>
      </w:r>
    </w:p>
    <w:p w:rsidR="00175C6C" w:rsidRPr="004F3EDD" w:rsidRDefault="00AE6DF4" w:rsidP="004F3EDD">
      <w:pPr>
        <w:pStyle w:val="a3"/>
        <w:numPr>
          <w:ilvl w:val="0"/>
          <w:numId w:val="1"/>
        </w:numPr>
        <w:adjustRightInd w:val="0"/>
        <w:snapToGrid w:val="0"/>
        <w:spacing w:line="500" w:lineRule="exact"/>
        <w:ind w:firstLineChars="0"/>
        <w:rPr>
          <w:sz w:val="28"/>
          <w:szCs w:val="28"/>
        </w:rPr>
      </w:pPr>
      <w:r w:rsidRPr="004F3EDD">
        <w:rPr>
          <w:rFonts w:hint="eastAsia"/>
          <w:sz w:val="28"/>
          <w:szCs w:val="28"/>
        </w:rPr>
        <w:t>创新驱动</w:t>
      </w:r>
      <w:r w:rsidR="001C2102" w:rsidRPr="004F3EDD">
        <w:rPr>
          <w:sz w:val="28"/>
          <w:szCs w:val="28"/>
        </w:rPr>
        <w:t>战略</w:t>
      </w:r>
      <w:r w:rsidR="004B1C7B" w:rsidRPr="004F3EDD">
        <w:rPr>
          <w:sz w:val="28"/>
          <w:szCs w:val="28"/>
        </w:rPr>
        <w:t>与智库</w:t>
      </w:r>
    </w:p>
    <w:p w:rsidR="004B1C7B" w:rsidRPr="004F3EDD" w:rsidRDefault="004B1C7B" w:rsidP="004F3EDD">
      <w:pPr>
        <w:pStyle w:val="a3"/>
        <w:numPr>
          <w:ilvl w:val="0"/>
          <w:numId w:val="1"/>
        </w:numPr>
        <w:adjustRightInd w:val="0"/>
        <w:snapToGrid w:val="0"/>
        <w:spacing w:line="500" w:lineRule="exact"/>
        <w:ind w:firstLineChars="0"/>
        <w:rPr>
          <w:sz w:val="28"/>
          <w:szCs w:val="28"/>
        </w:rPr>
      </w:pPr>
      <w:r w:rsidRPr="004F3EDD">
        <w:rPr>
          <w:rFonts w:hint="eastAsia"/>
          <w:sz w:val="28"/>
          <w:szCs w:val="28"/>
        </w:rPr>
        <w:t>科技智库与科技创新</w:t>
      </w:r>
    </w:p>
    <w:p w:rsidR="004B1C7B" w:rsidRPr="004F3EDD" w:rsidRDefault="004B1C7B" w:rsidP="004F3EDD">
      <w:pPr>
        <w:pStyle w:val="a3"/>
        <w:numPr>
          <w:ilvl w:val="0"/>
          <w:numId w:val="1"/>
        </w:numPr>
        <w:adjustRightInd w:val="0"/>
        <w:snapToGrid w:val="0"/>
        <w:spacing w:line="500" w:lineRule="exact"/>
        <w:ind w:firstLineChars="0"/>
        <w:rPr>
          <w:sz w:val="28"/>
          <w:szCs w:val="28"/>
        </w:rPr>
      </w:pPr>
      <w:r w:rsidRPr="004F3EDD">
        <w:rPr>
          <w:rFonts w:hint="eastAsia"/>
          <w:sz w:val="28"/>
          <w:szCs w:val="28"/>
        </w:rPr>
        <w:t>专业智库建设与趋向</w:t>
      </w:r>
    </w:p>
    <w:p w:rsidR="004B1C7B" w:rsidRPr="004F3EDD" w:rsidRDefault="004B1C7B" w:rsidP="004F3EDD">
      <w:pPr>
        <w:pStyle w:val="a3"/>
        <w:numPr>
          <w:ilvl w:val="0"/>
          <w:numId w:val="1"/>
        </w:numPr>
        <w:adjustRightInd w:val="0"/>
        <w:snapToGrid w:val="0"/>
        <w:spacing w:line="500" w:lineRule="exact"/>
        <w:ind w:firstLineChars="0"/>
        <w:rPr>
          <w:sz w:val="28"/>
          <w:szCs w:val="28"/>
        </w:rPr>
      </w:pPr>
      <w:r w:rsidRPr="004F3EDD">
        <w:rPr>
          <w:rFonts w:hint="eastAsia"/>
          <w:sz w:val="28"/>
          <w:szCs w:val="28"/>
        </w:rPr>
        <w:t>智库建设经验与策略</w:t>
      </w:r>
    </w:p>
    <w:p w:rsidR="00096FD4" w:rsidRPr="004F3EDD" w:rsidRDefault="00096FD4" w:rsidP="004F3EDD">
      <w:pPr>
        <w:pStyle w:val="a3"/>
        <w:numPr>
          <w:ilvl w:val="0"/>
          <w:numId w:val="1"/>
        </w:numPr>
        <w:adjustRightInd w:val="0"/>
        <w:snapToGrid w:val="0"/>
        <w:spacing w:line="500" w:lineRule="exact"/>
        <w:ind w:firstLineChars="0"/>
        <w:rPr>
          <w:sz w:val="28"/>
          <w:szCs w:val="28"/>
        </w:rPr>
      </w:pPr>
      <w:r w:rsidRPr="004F3EDD">
        <w:rPr>
          <w:rFonts w:hint="eastAsia"/>
          <w:sz w:val="28"/>
          <w:szCs w:val="28"/>
        </w:rPr>
        <w:t>智库</w:t>
      </w:r>
      <w:r w:rsidRPr="004F3EDD">
        <w:rPr>
          <w:sz w:val="28"/>
          <w:szCs w:val="28"/>
        </w:rPr>
        <w:t>建设与</w:t>
      </w:r>
      <w:r w:rsidRPr="004F3EDD">
        <w:rPr>
          <w:rFonts w:hint="eastAsia"/>
          <w:sz w:val="28"/>
          <w:szCs w:val="28"/>
        </w:rPr>
        <w:t>情报研究</w:t>
      </w:r>
    </w:p>
    <w:p w:rsidR="004B1C7B" w:rsidRPr="004F3EDD" w:rsidRDefault="004B1C7B" w:rsidP="004F3EDD">
      <w:pPr>
        <w:pStyle w:val="a3"/>
        <w:numPr>
          <w:ilvl w:val="0"/>
          <w:numId w:val="1"/>
        </w:numPr>
        <w:adjustRightInd w:val="0"/>
        <w:snapToGrid w:val="0"/>
        <w:spacing w:line="500" w:lineRule="exact"/>
        <w:ind w:firstLineChars="0"/>
        <w:rPr>
          <w:sz w:val="28"/>
          <w:szCs w:val="28"/>
        </w:rPr>
      </w:pPr>
      <w:r w:rsidRPr="004F3EDD">
        <w:rPr>
          <w:rFonts w:hint="eastAsia"/>
          <w:sz w:val="28"/>
          <w:szCs w:val="28"/>
        </w:rPr>
        <w:t>国外智库发展与借鉴</w:t>
      </w:r>
    </w:p>
    <w:p w:rsidR="00096FD4" w:rsidRPr="004F3EDD" w:rsidRDefault="004B1C7B" w:rsidP="004F3EDD">
      <w:pPr>
        <w:pStyle w:val="a3"/>
        <w:numPr>
          <w:ilvl w:val="0"/>
          <w:numId w:val="1"/>
        </w:numPr>
        <w:adjustRightInd w:val="0"/>
        <w:snapToGrid w:val="0"/>
        <w:spacing w:line="500" w:lineRule="exact"/>
        <w:ind w:firstLineChars="0"/>
        <w:rPr>
          <w:sz w:val="28"/>
          <w:szCs w:val="28"/>
        </w:rPr>
      </w:pPr>
      <w:r w:rsidRPr="004F3EDD">
        <w:rPr>
          <w:sz w:val="28"/>
          <w:szCs w:val="28"/>
        </w:rPr>
        <w:t>智库</w:t>
      </w:r>
      <w:r w:rsidR="00096FD4" w:rsidRPr="004F3EDD">
        <w:rPr>
          <w:rFonts w:hint="eastAsia"/>
          <w:sz w:val="28"/>
          <w:szCs w:val="28"/>
        </w:rPr>
        <w:t>工具</w:t>
      </w:r>
      <w:r w:rsidR="00096FD4" w:rsidRPr="004F3EDD">
        <w:rPr>
          <w:sz w:val="28"/>
          <w:szCs w:val="28"/>
        </w:rPr>
        <w:t>与服务</w:t>
      </w:r>
      <w:r w:rsidRPr="004F3EDD">
        <w:rPr>
          <w:sz w:val="28"/>
          <w:szCs w:val="28"/>
        </w:rPr>
        <w:t>模式</w:t>
      </w:r>
    </w:p>
    <w:p w:rsidR="004B1C7B" w:rsidRPr="004F3EDD" w:rsidRDefault="00096FD4" w:rsidP="004F3EDD">
      <w:pPr>
        <w:pStyle w:val="a3"/>
        <w:numPr>
          <w:ilvl w:val="0"/>
          <w:numId w:val="1"/>
        </w:numPr>
        <w:adjustRightInd w:val="0"/>
        <w:snapToGrid w:val="0"/>
        <w:spacing w:line="500" w:lineRule="exact"/>
        <w:ind w:firstLineChars="0"/>
        <w:rPr>
          <w:sz w:val="28"/>
          <w:szCs w:val="28"/>
        </w:rPr>
      </w:pPr>
      <w:r w:rsidRPr="004F3EDD">
        <w:rPr>
          <w:rFonts w:hint="eastAsia"/>
          <w:sz w:val="28"/>
          <w:szCs w:val="28"/>
        </w:rPr>
        <w:t>智库</w:t>
      </w:r>
      <w:r w:rsidRPr="004F3EDD">
        <w:rPr>
          <w:sz w:val="28"/>
          <w:szCs w:val="28"/>
        </w:rPr>
        <w:t>建设与</w:t>
      </w:r>
      <w:r w:rsidRPr="004F3EDD">
        <w:rPr>
          <w:rFonts w:hint="eastAsia"/>
          <w:sz w:val="28"/>
          <w:szCs w:val="28"/>
        </w:rPr>
        <w:t>智库</w:t>
      </w:r>
      <w:r w:rsidRPr="004F3EDD">
        <w:rPr>
          <w:sz w:val="28"/>
          <w:szCs w:val="28"/>
        </w:rPr>
        <w:t>评估</w:t>
      </w:r>
    </w:p>
    <w:p w:rsidR="00884A59" w:rsidRPr="004F3EDD" w:rsidRDefault="004B1C7B" w:rsidP="004F3EDD">
      <w:pPr>
        <w:pStyle w:val="a3"/>
        <w:numPr>
          <w:ilvl w:val="0"/>
          <w:numId w:val="1"/>
        </w:numPr>
        <w:adjustRightInd w:val="0"/>
        <w:snapToGrid w:val="0"/>
        <w:spacing w:line="500" w:lineRule="exact"/>
        <w:ind w:firstLineChars="0"/>
        <w:rPr>
          <w:sz w:val="28"/>
          <w:szCs w:val="28"/>
        </w:rPr>
      </w:pPr>
      <w:r w:rsidRPr="004F3EDD">
        <w:rPr>
          <w:rFonts w:hint="eastAsia"/>
          <w:sz w:val="28"/>
          <w:szCs w:val="28"/>
        </w:rPr>
        <w:t>智库能力建设与</w:t>
      </w:r>
      <w:r w:rsidR="00813C55" w:rsidRPr="004F3EDD">
        <w:rPr>
          <w:rFonts w:hint="eastAsia"/>
          <w:sz w:val="28"/>
          <w:szCs w:val="28"/>
        </w:rPr>
        <w:t>挑战</w:t>
      </w:r>
    </w:p>
    <w:p w:rsidR="00884A59" w:rsidRPr="004F3EDD" w:rsidRDefault="001B776F" w:rsidP="004F3EDD">
      <w:pPr>
        <w:pStyle w:val="a3"/>
        <w:numPr>
          <w:ilvl w:val="0"/>
          <w:numId w:val="1"/>
        </w:numPr>
        <w:adjustRightInd w:val="0"/>
        <w:snapToGrid w:val="0"/>
        <w:spacing w:line="500" w:lineRule="exact"/>
        <w:ind w:firstLineChars="0"/>
        <w:rPr>
          <w:sz w:val="28"/>
          <w:szCs w:val="28"/>
        </w:rPr>
      </w:pPr>
      <w:r w:rsidRPr="004F3EDD">
        <w:rPr>
          <w:sz w:val="28"/>
          <w:szCs w:val="28"/>
        </w:rPr>
        <w:t>大数据与</w:t>
      </w:r>
      <w:r w:rsidR="00884A59" w:rsidRPr="004F3EDD">
        <w:rPr>
          <w:sz w:val="28"/>
          <w:szCs w:val="28"/>
        </w:rPr>
        <w:t>智库建设</w:t>
      </w:r>
    </w:p>
    <w:p w:rsidR="00884A59" w:rsidRPr="004F3EDD" w:rsidRDefault="001B776F" w:rsidP="004F3EDD">
      <w:pPr>
        <w:pStyle w:val="a3"/>
        <w:numPr>
          <w:ilvl w:val="0"/>
          <w:numId w:val="1"/>
        </w:numPr>
        <w:adjustRightInd w:val="0"/>
        <w:snapToGrid w:val="0"/>
        <w:spacing w:line="500" w:lineRule="exact"/>
        <w:ind w:firstLineChars="0"/>
        <w:rPr>
          <w:sz w:val="28"/>
          <w:szCs w:val="28"/>
        </w:rPr>
      </w:pPr>
      <w:r w:rsidRPr="004F3EDD">
        <w:rPr>
          <w:rFonts w:hint="eastAsia"/>
          <w:sz w:val="28"/>
          <w:szCs w:val="28"/>
        </w:rPr>
        <w:t>智库人才体系建设</w:t>
      </w:r>
    </w:p>
    <w:p w:rsidR="00884A59" w:rsidRPr="004F3EDD" w:rsidRDefault="00884A59" w:rsidP="004F3EDD">
      <w:pPr>
        <w:pStyle w:val="a3"/>
        <w:numPr>
          <w:ilvl w:val="0"/>
          <w:numId w:val="1"/>
        </w:numPr>
        <w:adjustRightInd w:val="0"/>
        <w:snapToGrid w:val="0"/>
        <w:spacing w:line="500" w:lineRule="exact"/>
        <w:ind w:firstLineChars="0"/>
        <w:rPr>
          <w:sz w:val="28"/>
          <w:szCs w:val="28"/>
        </w:rPr>
      </w:pPr>
      <w:r w:rsidRPr="004F3EDD">
        <w:rPr>
          <w:sz w:val="28"/>
          <w:szCs w:val="28"/>
        </w:rPr>
        <w:t>智库产品</w:t>
      </w:r>
      <w:r w:rsidR="00082E06" w:rsidRPr="004F3EDD">
        <w:rPr>
          <w:rFonts w:hint="eastAsia"/>
          <w:sz w:val="28"/>
          <w:szCs w:val="28"/>
        </w:rPr>
        <w:t>特点与剖析</w:t>
      </w:r>
    </w:p>
    <w:p w:rsidR="00DF52BD" w:rsidRPr="004F3EDD" w:rsidRDefault="00F9153B" w:rsidP="00F06362">
      <w:pPr>
        <w:adjustRightInd w:val="0"/>
        <w:snapToGrid w:val="0"/>
        <w:spacing w:line="500" w:lineRule="exact"/>
        <w:ind w:firstLineChars="200" w:firstLine="560"/>
        <w:rPr>
          <w:sz w:val="28"/>
          <w:szCs w:val="28"/>
        </w:rPr>
      </w:pPr>
      <w:r w:rsidRPr="004F3EDD">
        <w:rPr>
          <w:rFonts w:hint="eastAsia"/>
          <w:sz w:val="28"/>
          <w:szCs w:val="28"/>
        </w:rPr>
        <w:t>会议录用</w:t>
      </w:r>
      <w:r w:rsidR="00DF52BD" w:rsidRPr="004F3EDD">
        <w:rPr>
          <w:rFonts w:hint="eastAsia"/>
          <w:sz w:val="28"/>
          <w:szCs w:val="28"/>
        </w:rPr>
        <w:t>论文</w:t>
      </w:r>
      <w:r w:rsidRPr="004F3EDD">
        <w:rPr>
          <w:rFonts w:hint="eastAsia"/>
          <w:sz w:val="28"/>
          <w:szCs w:val="28"/>
        </w:rPr>
        <w:t>将收入会议论文集</w:t>
      </w:r>
      <w:r w:rsidR="00E7669B">
        <w:rPr>
          <w:rFonts w:hint="eastAsia"/>
          <w:sz w:val="28"/>
          <w:szCs w:val="28"/>
        </w:rPr>
        <w:t>，</w:t>
      </w:r>
      <w:r w:rsidRPr="004F3EDD">
        <w:rPr>
          <w:rFonts w:hint="eastAsia"/>
          <w:sz w:val="28"/>
          <w:szCs w:val="28"/>
        </w:rPr>
        <w:t>优秀论文</w:t>
      </w:r>
      <w:r w:rsidR="00DF52BD" w:rsidRPr="004F3EDD">
        <w:rPr>
          <w:rFonts w:hint="eastAsia"/>
          <w:sz w:val="28"/>
          <w:szCs w:val="28"/>
        </w:rPr>
        <w:t>推荐到《智库研究》</w:t>
      </w:r>
      <w:r w:rsidRPr="004F3EDD">
        <w:rPr>
          <w:rFonts w:hint="eastAsia"/>
          <w:sz w:val="28"/>
          <w:szCs w:val="28"/>
        </w:rPr>
        <w:t>（</w:t>
      </w:r>
      <w:r w:rsidR="00DF52BD" w:rsidRPr="004F3EDD">
        <w:rPr>
          <w:rFonts w:hint="eastAsia"/>
          <w:sz w:val="28"/>
          <w:szCs w:val="28"/>
        </w:rPr>
        <w:t>拟</w:t>
      </w:r>
      <w:r w:rsidR="00DF52BD" w:rsidRPr="004F3EDD">
        <w:rPr>
          <w:rFonts w:hint="eastAsia"/>
          <w:sz w:val="28"/>
          <w:szCs w:val="28"/>
        </w:rPr>
        <w:lastRenderedPageBreak/>
        <w:t>于</w:t>
      </w:r>
      <w:r w:rsidR="00DF52BD" w:rsidRPr="004F3EDD">
        <w:rPr>
          <w:rFonts w:hint="eastAsia"/>
          <w:sz w:val="28"/>
          <w:szCs w:val="28"/>
        </w:rPr>
        <w:t>2016</w:t>
      </w:r>
      <w:r w:rsidR="00DF52BD" w:rsidRPr="004F3EDD">
        <w:rPr>
          <w:rFonts w:hint="eastAsia"/>
          <w:sz w:val="28"/>
          <w:szCs w:val="28"/>
        </w:rPr>
        <w:t>年</w:t>
      </w:r>
      <w:r w:rsidR="00DF52BD" w:rsidRPr="004F3EDD">
        <w:rPr>
          <w:rFonts w:hint="eastAsia"/>
          <w:sz w:val="28"/>
          <w:szCs w:val="28"/>
        </w:rPr>
        <w:t>1</w:t>
      </w:r>
      <w:r w:rsidR="00DF52BD" w:rsidRPr="004F3EDD">
        <w:rPr>
          <w:rFonts w:hint="eastAsia"/>
          <w:sz w:val="28"/>
          <w:szCs w:val="28"/>
        </w:rPr>
        <w:t>月创刊）公开发表。</w:t>
      </w:r>
    </w:p>
    <w:p w:rsidR="00FC5104" w:rsidRPr="00F06362" w:rsidRDefault="00E7669B" w:rsidP="00F06362">
      <w:pPr>
        <w:adjustRightInd w:val="0"/>
        <w:snapToGrid w:val="0"/>
        <w:spacing w:line="500" w:lineRule="exact"/>
        <w:ind w:firstLineChars="200" w:firstLine="562"/>
        <w:rPr>
          <w:sz w:val="28"/>
          <w:szCs w:val="28"/>
        </w:rPr>
      </w:pPr>
      <w:r>
        <w:rPr>
          <w:rFonts w:hint="eastAsia"/>
          <w:b/>
          <w:sz w:val="28"/>
          <w:szCs w:val="28"/>
        </w:rPr>
        <w:t>会议</w:t>
      </w:r>
      <w:r w:rsidR="00FC5104" w:rsidRPr="00F06362">
        <w:rPr>
          <w:rFonts w:hint="eastAsia"/>
          <w:b/>
          <w:sz w:val="28"/>
          <w:szCs w:val="28"/>
        </w:rPr>
        <w:t>主办单位</w:t>
      </w:r>
      <w:r w:rsidR="00FC5104" w:rsidRPr="00F06362">
        <w:rPr>
          <w:rFonts w:hint="eastAsia"/>
          <w:sz w:val="28"/>
          <w:szCs w:val="28"/>
        </w:rPr>
        <w:t>：中国科学院文献情报中心</w:t>
      </w:r>
    </w:p>
    <w:p w:rsidR="00FC5104" w:rsidRPr="00F06362" w:rsidRDefault="00FC5104" w:rsidP="00F06362">
      <w:pPr>
        <w:adjustRightInd w:val="0"/>
        <w:snapToGrid w:val="0"/>
        <w:spacing w:line="500" w:lineRule="exact"/>
        <w:ind w:firstLineChars="200" w:firstLine="562"/>
        <w:rPr>
          <w:sz w:val="28"/>
          <w:szCs w:val="28"/>
        </w:rPr>
      </w:pPr>
      <w:r w:rsidRPr="00F06362">
        <w:rPr>
          <w:rFonts w:hint="eastAsia"/>
          <w:b/>
          <w:sz w:val="28"/>
          <w:szCs w:val="28"/>
        </w:rPr>
        <w:t>会议时间</w:t>
      </w:r>
      <w:r w:rsidRPr="00F06362">
        <w:rPr>
          <w:rFonts w:hint="eastAsia"/>
          <w:sz w:val="28"/>
          <w:szCs w:val="28"/>
        </w:rPr>
        <w:t>：</w:t>
      </w:r>
      <w:r w:rsidRPr="00F06362">
        <w:rPr>
          <w:rFonts w:hint="eastAsia"/>
          <w:sz w:val="28"/>
          <w:szCs w:val="28"/>
        </w:rPr>
        <w:t>2015</w:t>
      </w:r>
      <w:r w:rsidRPr="00F06362">
        <w:rPr>
          <w:rFonts w:hint="eastAsia"/>
          <w:sz w:val="28"/>
          <w:szCs w:val="28"/>
        </w:rPr>
        <w:t>年</w:t>
      </w:r>
      <w:r w:rsidRPr="00F06362">
        <w:rPr>
          <w:rFonts w:hint="eastAsia"/>
          <w:sz w:val="28"/>
          <w:szCs w:val="28"/>
        </w:rPr>
        <w:t>11</w:t>
      </w:r>
      <w:r w:rsidRPr="00F06362">
        <w:rPr>
          <w:rFonts w:hint="eastAsia"/>
          <w:sz w:val="28"/>
          <w:szCs w:val="28"/>
        </w:rPr>
        <w:t>月</w:t>
      </w:r>
      <w:r w:rsidRPr="00F06362">
        <w:rPr>
          <w:rFonts w:hint="eastAsia"/>
          <w:sz w:val="28"/>
          <w:szCs w:val="28"/>
        </w:rPr>
        <w:t>11</w:t>
      </w:r>
      <w:r w:rsidRPr="00F06362">
        <w:rPr>
          <w:rFonts w:hint="eastAsia"/>
          <w:sz w:val="28"/>
          <w:szCs w:val="28"/>
        </w:rPr>
        <w:t>日</w:t>
      </w:r>
    </w:p>
    <w:p w:rsidR="00FC5104" w:rsidRPr="00F06362" w:rsidRDefault="00FC5104" w:rsidP="00F06362">
      <w:pPr>
        <w:adjustRightInd w:val="0"/>
        <w:snapToGrid w:val="0"/>
        <w:spacing w:line="500" w:lineRule="exact"/>
        <w:ind w:firstLineChars="200" w:firstLine="562"/>
        <w:rPr>
          <w:sz w:val="28"/>
          <w:szCs w:val="28"/>
        </w:rPr>
      </w:pPr>
      <w:r w:rsidRPr="00F06362">
        <w:rPr>
          <w:rFonts w:hint="eastAsia"/>
          <w:b/>
          <w:sz w:val="28"/>
          <w:szCs w:val="28"/>
        </w:rPr>
        <w:t>会议地点</w:t>
      </w:r>
      <w:r w:rsidRPr="00F06362">
        <w:rPr>
          <w:rFonts w:hint="eastAsia"/>
          <w:sz w:val="28"/>
          <w:szCs w:val="28"/>
        </w:rPr>
        <w:t>：中国科学院文献情报中心（北京中关村北四环西路</w:t>
      </w:r>
      <w:r w:rsidRPr="00F06362">
        <w:rPr>
          <w:rFonts w:hint="eastAsia"/>
          <w:sz w:val="28"/>
          <w:szCs w:val="28"/>
        </w:rPr>
        <w:t>33</w:t>
      </w:r>
      <w:r w:rsidRPr="00F06362">
        <w:rPr>
          <w:rFonts w:hint="eastAsia"/>
          <w:sz w:val="28"/>
          <w:szCs w:val="28"/>
        </w:rPr>
        <w:t>号）</w:t>
      </w:r>
    </w:p>
    <w:p w:rsidR="00B13339" w:rsidRPr="004F3EDD" w:rsidRDefault="00351DAF" w:rsidP="00F06362">
      <w:pPr>
        <w:adjustRightInd w:val="0"/>
        <w:snapToGrid w:val="0"/>
        <w:spacing w:line="500" w:lineRule="exact"/>
        <w:ind w:firstLineChars="200" w:firstLine="562"/>
        <w:rPr>
          <w:sz w:val="28"/>
          <w:szCs w:val="28"/>
        </w:rPr>
      </w:pPr>
      <w:r w:rsidRPr="00F06362">
        <w:rPr>
          <w:rFonts w:hint="eastAsia"/>
          <w:b/>
          <w:sz w:val="28"/>
          <w:szCs w:val="28"/>
        </w:rPr>
        <w:t>征文截止时间</w:t>
      </w:r>
      <w:r w:rsidRPr="004F3EDD">
        <w:rPr>
          <w:rFonts w:hint="eastAsia"/>
          <w:sz w:val="28"/>
          <w:szCs w:val="28"/>
        </w:rPr>
        <w:t>：</w:t>
      </w:r>
      <w:r w:rsidR="00B13339" w:rsidRPr="004F3EDD">
        <w:rPr>
          <w:rFonts w:hint="eastAsia"/>
          <w:sz w:val="28"/>
          <w:szCs w:val="28"/>
        </w:rPr>
        <w:t>2015</w:t>
      </w:r>
      <w:r w:rsidR="00B13339" w:rsidRPr="004F3EDD">
        <w:rPr>
          <w:rFonts w:hint="eastAsia"/>
          <w:sz w:val="28"/>
          <w:szCs w:val="28"/>
        </w:rPr>
        <w:t>年</w:t>
      </w:r>
      <w:r w:rsidR="00B13339" w:rsidRPr="004F3EDD">
        <w:rPr>
          <w:rFonts w:hint="eastAsia"/>
          <w:sz w:val="28"/>
          <w:szCs w:val="28"/>
        </w:rPr>
        <w:t>10</w:t>
      </w:r>
      <w:r w:rsidR="00B13339" w:rsidRPr="004F3EDD">
        <w:rPr>
          <w:rFonts w:hint="eastAsia"/>
          <w:sz w:val="28"/>
          <w:szCs w:val="28"/>
        </w:rPr>
        <w:t>月</w:t>
      </w:r>
      <w:r w:rsidR="00B13339" w:rsidRPr="004F3EDD">
        <w:rPr>
          <w:rFonts w:hint="eastAsia"/>
          <w:sz w:val="28"/>
          <w:szCs w:val="28"/>
        </w:rPr>
        <w:t>20</w:t>
      </w:r>
      <w:r w:rsidR="00B13339" w:rsidRPr="004F3EDD">
        <w:rPr>
          <w:rFonts w:hint="eastAsia"/>
          <w:sz w:val="28"/>
          <w:szCs w:val="28"/>
        </w:rPr>
        <w:t>日</w:t>
      </w:r>
      <w:r w:rsidR="00A356EB" w:rsidRPr="004F3EDD">
        <w:rPr>
          <w:rFonts w:hint="eastAsia"/>
          <w:sz w:val="28"/>
          <w:szCs w:val="28"/>
        </w:rPr>
        <w:t>。投稿方式：以</w:t>
      </w:r>
      <w:r w:rsidR="00A356EB" w:rsidRPr="004F3EDD">
        <w:rPr>
          <w:rFonts w:hint="eastAsia"/>
          <w:sz w:val="28"/>
          <w:szCs w:val="28"/>
        </w:rPr>
        <w:t>Word</w:t>
      </w:r>
      <w:r w:rsidR="00A356EB" w:rsidRPr="004F3EDD">
        <w:rPr>
          <w:rFonts w:hint="eastAsia"/>
          <w:sz w:val="28"/>
          <w:szCs w:val="28"/>
        </w:rPr>
        <w:t>文档格式投稿；</w:t>
      </w:r>
      <w:r w:rsidR="00F06362" w:rsidRPr="00F06362">
        <w:rPr>
          <w:rFonts w:hint="eastAsia"/>
          <w:sz w:val="28"/>
          <w:szCs w:val="28"/>
        </w:rPr>
        <w:t>应征论文须是原创性研究成果或实践总结，并未曾公开发表过。</w:t>
      </w:r>
      <w:r w:rsidR="00A356EB" w:rsidRPr="004F3EDD">
        <w:rPr>
          <w:rFonts w:hint="eastAsia"/>
          <w:sz w:val="28"/>
          <w:szCs w:val="28"/>
        </w:rPr>
        <w:t>邮件标题请注明</w:t>
      </w:r>
      <w:r w:rsidR="00A356EB" w:rsidRPr="004F3EDD">
        <w:rPr>
          <w:rFonts w:hint="eastAsia"/>
          <w:sz w:val="28"/>
          <w:szCs w:val="28"/>
        </w:rPr>
        <w:t>2015</w:t>
      </w:r>
      <w:r w:rsidR="00A356EB" w:rsidRPr="004F3EDD">
        <w:rPr>
          <w:rFonts w:hint="eastAsia"/>
          <w:sz w:val="28"/>
          <w:szCs w:val="28"/>
        </w:rPr>
        <w:t>首届新型智库建设</w:t>
      </w:r>
      <w:r w:rsidR="004F3EDD" w:rsidRPr="004F3EDD">
        <w:rPr>
          <w:rFonts w:hint="eastAsia"/>
          <w:sz w:val="28"/>
          <w:szCs w:val="28"/>
        </w:rPr>
        <w:t>学术</w:t>
      </w:r>
      <w:r w:rsidR="00A356EB" w:rsidRPr="004F3EDD">
        <w:rPr>
          <w:rFonts w:hint="eastAsia"/>
          <w:sz w:val="28"/>
          <w:szCs w:val="28"/>
        </w:rPr>
        <w:t>会议投稿。论文撰稿要求请见附件。</w:t>
      </w:r>
    </w:p>
    <w:p w:rsidR="00CE190E" w:rsidRPr="004F3EDD" w:rsidRDefault="00CE190E" w:rsidP="00F06362">
      <w:pPr>
        <w:adjustRightInd w:val="0"/>
        <w:snapToGrid w:val="0"/>
        <w:spacing w:line="500" w:lineRule="exact"/>
        <w:ind w:firstLineChars="200" w:firstLine="562"/>
        <w:rPr>
          <w:sz w:val="28"/>
          <w:szCs w:val="28"/>
        </w:rPr>
      </w:pPr>
      <w:r w:rsidRPr="00F06362">
        <w:rPr>
          <w:rFonts w:hint="eastAsia"/>
          <w:b/>
          <w:sz w:val="28"/>
          <w:szCs w:val="28"/>
        </w:rPr>
        <w:t>参会报名截止时间</w:t>
      </w:r>
      <w:r w:rsidRPr="00F06362">
        <w:rPr>
          <w:rFonts w:hint="eastAsia"/>
          <w:sz w:val="28"/>
          <w:szCs w:val="28"/>
        </w:rPr>
        <w:t>：</w:t>
      </w:r>
      <w:r w:rsidRPr="004F3EDD">
        <w:rPr>
          <w:rFonts w:hint="eastAsia"/>
          <w:sz w:val="28"/>
          <w:szCs w:val="28"/>
        </w:rPr>
        <w:t>2015</w:t>
      </w:r>
      <w:r w:rsidRPr="004F3EDD">
        <w:rPr>
          <w:rFonts w:hint="eastAsia"/>
          <w:sz w:val="28"/>
          <w:szCs w:val="28"/>
        </w:rPr>
        <w:t>年</w:t>
      </w:r>
      <w:r w:rsidRPr="004F3EDD">
        <w:rPr>
          <w:rFonts w:hint="eastAsia"/>
          <w:sz w:val="28"/>
          <w:szCs w:val="28"/>
        </w:rPr>
        <w:t>11</w:t>
      </w:r>
      <w:r w:rsidRPr="004F3EDD">
        <w:rPr>
          <w:rFonts w:hint="eastAsia"/>
          <w:sz w:val="28"/>
          <w:szCs w:val="28"/>
        </w:rPr>
        <w:t>月</w:t>
      </w:r>
      <w:r w:rsidRPr="004F3EDD">
        <w:rPr>
          <w:rFonts w:hint="eastAsia"/>
          <w:sz w:val="28"/>
          <w:szCs w:val="28"/>
        </w:rPr>
        <w:t>1</w:t>
      </w:r>
      <w:r w:rsidRPr="004F3EDD">
        <w:rPr>
          <w:rFonts w:hint="eastAsia"/>
          <w:sz w:val="28"/>
          <w:szCs w:val="28"/>
        </w:rPr>
        <w:t>日</w:t>
      </w:r>
      <w:r w:rsidR="00FC5104" w:rsidRPr="004F3EDD">
        <w:rPr>
          <w:rFonts w:hint="eastAsia"/>
          <w:sz w:val="28"/>
          <w:szCs w:val="28"/>
        </w:rPr>
        <w:t>。</w:t>
      </w:r>
      <w:r w:rsidR="004B1A4F">
        <w:rPr>
          <w:rFonts w:hint="eastAsia"/>
          <w:sz w:val="28"/>
          <w:szCs w:val="28"/>
        </w:rPr>
        <w:t>参会报名表通过电子邮件方式返回。</w:t>
      </w:r>
    </w:p>
    <w:p w:rsidR="00B13339" w:rsidRPr="004F3EDD" w:rsidRDefault="00B13339" w:rsidP="00803C4E">
      <w:pPr>
        <w:adjustRightInd w:val="0"/>
        <w:snapToGrid w:val="0"/>
        <w:spacing w:line="500" w:lineRule="exact"/>
        <w:ind w:leftChars="200" w:left="420" w:firstLineChars="49" w:firstLine="138"/>
        <w:rPr>
          <w:sz w:val="28"/>
          <w:szCs w:val="28"/>
        </w:rPr>
      </w:pPr>
      <w:r w:rsidRPr="004F3EDD">
        <w:rPr>
          <w:rFonts w:hint="eastAsia"/>
          <w:b/>
          <w:sz w:val="28"/>
          <w:szCs w:val="28"/>
        </w:rPr>
        <w:t>会议费：</w:t>
      </w:r>
      <w:r w:rsidR="00E264D0" w:rsidRPr="004F3EDD">
        <w:rPr>
          <w:rFonts w:hint="eastAsia"/>
          <w:sz w:val="28"/>
          <w:szCs w:val="28"/>
        </w:rPr>
        <w:t>免收会议费。</w:t>
      </w:r>
    </w:p>
    <w:p w:rsidR="00813C55" w:rsidRPr="004F3EDD" w:rsidRDefault="00813C55" w:rsidP="00803C4E">
      <w:pPr>
        <w:adjustRightInd w:val="0"/>
        <w:snapToGrid w:val="0"/>
        <w:spacing w:line="500" w:lineRule="exact"/>
        <w:ind w:leftChars="200" w:left="420" w:firstLineChars="49" w:firstLine="138"/>
        <w:rPr>
          <w:sz w:val="28"/>
          <w:szCs w:val="28"/>
        </w:rPr>
      </w:pPr>
      <w:r w:rsidRPr="004F3EDD">
        <w:rPr>
          <w:rFonts w:hint="eastAsia"/>
          <w:b/>
          <w:sz w:val="28"/>
          <w:szCs w:val="28"/>
        </w:rPr>
        <w:t>联系人：</w:t>
      </w:r>
      <w:r w:rsidRPr="004F3EDD">
        <w:rPr>
          <w:rFonts w:hint="eastAsia"/>
          <w:sz w:val="28"/>
          <w:szCs w:val="28"/>
        </w:rPr>
        <w:t>吕青、唐果媛</w:t>
      </w:r>
    </w:p>
    <w:p w:rsidR="00FC5104" w:rsidRPr="004F3EDD" w:rsidRDefault="00FC5104" w:rsidP="00803C4E">
      <w:pPr>
        <w:adjustRightInd w:val="0"/>
        <w:snapToGrid w:val="0"/>
        <w:spacing w:line="500" w:lineRule="exact"/>
        <w:ind w:leftChars="200" w:left="420" w:firstLineChars="49" w:firstLine="138"/>
        <w:rPr>
          <w:sz w:val="28"/>
          <w:szCs w:val="28"/>
        </w:rPr>
      </w:pPr>
      <w:r w:rsidRPr="004F3EDD">
        <w:rPr>
          <w:rFonts w:hint="eastAsia"/>
          <w:b/>
          <w:sz w:val="28"/>
          <w:szCs w:val="28"/>
        </w:rPr>
        <w:t>联系电话：</w:t>
      </w:r>
      <w:r w:rsidRPr="004F3EDD">
        <w:rPr>
          <w:rFonts w:hint="eastAsia"/>
          <w:sz w:val="28"/>
          <w:szCs w:val="28"/>
        </w:rPr>
        <w:t>010-82620643</w:t>
      </w:r>
      <w:r w:rsidRPr="004F3EDD">
        <w:rPr>
          <w:rFonts w:hint="eastAsia"/>
          <w:sz w:val="28"/>
          <w:szCs w:val="28"/>
        </w:rPr>
        <w:t>，</w:t>
      </w:r>
      <w:r w:rsidRPr="004F3EDD">
        <w:rPr>
          <w:rFonts w:hint="eastAsia"/>
          <w:sz w:val="28"/>
          <w:szCs w:val="28"/>
        </w:rPr>
        <w:t>13693691792, 15120048305</w:t>
      </w:r>
    </w:p>
    <w:p w:rsidR="00813C55" w:rsidRDefault="00813C55" w:rsidP="00803C4E">
      <w:pPr>
        <w:adjustRightInd w:val="0"/>
        <w:snapToGrid w:val="0"/>
        <w:spacing w:line="500" w:lineRule="exact"/>
        <w:ind w:leftChars="200" w:left="420" w:firstLineChars="49" w:firstLine="138"/>
        <w:rPr>
          <w:rFonts w:ascii="Times New Roman" w:hAnsi="Times New Roman" w:cs="Times New Roman"/>
          <w:sz w:val="28"/>
          <w:szCs w:val="28"/>
        </w:rPr>
      </w:pPr>
      <w:r w:rsidRPr="004F3EDD">
        <w:rPr>
          <w:rFonts w:hint="eastAsia"/>
          <w:b/>
          <w:sz w:val="28"/>
          <w:szCs w:val="28"/>
        </w:rPr>
        <w:t>电子邮件</w:t>
      </w:r>
      <w:r w:rsidRPr="004F3EDD">
        <w:rPr>
          <w:rFonts w:hint="eastAsia"/>
          <w:sz w:val="28"/>
          <w:szCs w:val="28"/>
        </w:rPr>
        <w:t>：</w:t>
      </w:r>
      <w:hyperlink r:id="rId7" w:history="1">
        <w:r w:rsidR="00A356EB" w:rsidRPr="004F3EDD">
          <w:rPr>
            <w:rFonts w:ascii="Times New Roman" w:hAnsi="Times New Roman" w:cs="Times New Roman"/>
            <w:sz w:val="28"/>
            <w:szCs w:val="28"/>
          </w:rPr>
          <w:t>thinktank@mail.las.ac.cn,  luq@mail.las.ac.cn</w:t>
        </w:r>
      </w:hyperlink>
    </w:p>
    <w:p w:rsidR="004F3EDD" w:rsidRDefault="004F3EDD" w:rsidP="004F3EDD">
      <w:pPr>
        <w:adjustRightInd w:val="0"/>
        <w:snapToGrid w:val="0"/>
        <w:spacing w:line="500" w:lineRule="exact"/>
        <w:ind w:left="420"/>
        <w:rPr>
          <w:rFonts w:ascii="Times New Roman" w:hAnsi="Times New Roman" w:cs="Times New Roman"/>
          <w:sz w:val="28"/>
          <w:szCs w:val="28"/>
        </w:rPr>
      </w:pPr>
    </w:p>
    <w:p w:rsidR="004F3EDD" w:rsidRDefault="004F3EDD" w:rsidP="004F3EDD">
      <w:pPr>
        <w:adjustRightInd w:val="0"/>
        <w:snapToGrid w:val="0"/>
        <w:spacing w:line="500" w:lineRule="exact"/>
        <w:ind w:left="420"/>
        <w:rPr>
          <w:rFonts w:ascii="Times New Roman" w:hAnsi="Times New Roman" w:cs="Times New Roman"/>
          <w:sz w:val="28"/>
          <w:szCs w:val="28"/>
        </w:rPr>
      </w:pPr>
      <w:r>
        <w:rPr>
          <w:rFonts w:ascii="Times New Roman" w:hAnsi="Times New Roman" w:cs="Times New Roman" w:hint="eastAsia"/>
          <w:sz w:val="28"/>
          <w:szCs w:val="28"/>
        </w:rPr>
        <w:t>附件：</w:t>
      </w:r>
      <w:r w:rsidRPr="004F3EDD">
        <w:rPr>
          <w:rFonts w:ascii="Times New Roman" w:hAnsi="Times New Roman" w:cs="Times New Roman" w:hint="eastAsia"/>
          <w:sz w:val="28"/>
          <w:szCs w:val="28"/>
        </w:rPr>
        <w:t>首届</w:t>
      </w:r>
      <w:r>
        <w:rPr>
          <w:rFonts w:ascii="Times New Roman" w:hAnsi="Times New Roman" w:cs="Times New Roman" w:hint="eastAsia"/>
          <w:sz w:val="28"/>
          <w:szCs w:val="28"/>
        </w:rPr>
        <w:t>新型</w:t>
      </w:r>
      <w:r w:rsidRPr="004F3EDD">
        <w:rPr>
          <w:rFonts w:ascii="Times New Roman" w:hAnsi="Times New Roman" w:cs="Times New Roman" w:hint="eastAsia"/>
          <w:sz w:val="28"/>
          <w:szCs w:val="28"/>
        </w:rPr>
        <w:t>智库建设学术研讨会论文撰稿要求</w:t>
      </w:r>
    </w:p>
    <w:p w:rsidR="004F3EDD" w:rsidRDefault="004F3EDD" w:rsidP="004F3EDD">
      <w:pPr>
        <w:adjustRightInd w:val="0"/>
        <w:snapToGrid w:val="0"/>
        <w:spacing w:line="500" w:lineRule="exact"/>
        <w:ind w:left="420"/>
        <w:rPr>
          <w:rFonts w:ascii="Times New Roman" w:hAnsi="Times New Roman" w:cs="Times New Roman"/>
          <w:sz w:val="28"/>
          <w:szCs w:val="28"/>
        </w:rPr>
      </w:pPr>
    </w:p>
    <w:p w:rsidR="001F35FA" w:rsidRPr="004F3EDD" w:rsidRDefault="001F35FA" w:rsidP="004F3EDD">
      <w:pPr>
        <w:adjustRightInd w:val="0"/>
        <w:snapToGrid w:val="0"/>
        <w:spacing w:line="500" w:lineRule="exact"/>
        <w:ind w:left="420"/>
        <w:rPr>
          <w:rFonts w:ascii="Times New Roman" w:hAnsi="Times New Roman" w:cs="Times New Roman"/>
          <w:sz w:val="28"/>
          <w:szCs w:val="28"/>
        </w:rPr>
      </w:pPr>
    </w:p>
    <w:p w:rsidR="00E731BF" w:rsidRPr="004F3EDD" w:rsidRDefault="00E731BF" w:rsidP="00803C4E">
      <w:pPr>
        <w:adjustRightInd w:val="0"/>
        <w:snapToGrid w:val="0"/>
        <w:spacing w:line="500" w:lineRule="exact"/>
        <w:ind w:firstLineChars="200" w:firstLine="560"/>
        <w:jc w:val="right"/>
        <w:rPr>
          <w:sz w:val="28"/>
          <w:szCs w:val="28"/>
        </w:rPr>
      </w:pPr>
      <w:r w:rsidRPr="004F3EDD">
        <w:rPr>
          <w:sz w:val="28"/>
          <w:szCs w:val="28"/>
        </w:rPr>
        <w:t>中国科学院文献情报中心</w:t>
      </w:r>
    </w:p>
    <w:p w:rsidR="00E731BF" w:rsidRPr="004F3EDD" w:rsidRDefault="00E731BF" w:rsidP="00803C4E">
      <w:pPr>
        <w:adjustRightInd w:val="0"/>
        <w:snapToGrid w:val="0"/>
        <w:spacing w:line="500" w:lineRule="exact"/>
        <w:ind w:firstLineChars="200" w:firstLine="560"/>
        <w:jc w:val="right"/>
        <w:rPr>
          <w:sz w:val="28"/>
          <w:szCs w:val="28"/>
        </w:rPr>
      </w:pPr>
      <w:r w:rsidRPr="004F3EDD">
        <w:rPr>
          <w:rFonts w:hint="eastAsia"/>
          <w:sz w:val="28"/>
          <w:szCs w:val="28"/>
        </w:rPr>
        <w:t>2015</w:t>
      </w:r>
      <w:r w:rsidRPr="004F3EDD">
        <w:rPr>
          <w:rFonts w:hint="eastAsia"/>
          <w:sz w:val="28"/>
          <w:szCs w:val="28"/>
        </w:rPr>
        <w:t>年</w:t>
      </w:r>
      <w:r w:rsidRPr="004F3EDD">
        <w:rPr>
          <w:rFonts w:hint="eastAsia"/>
          <w:sz w:val="28"/>
          <w:szCs w:val="28"/>
        </w:rPr>
        <w:t>9</w:t>
      </w:r>
      <w:r w:rsidRPr="004F3EDD">
        <w:rPr>
          <w:rFonts w:hint="eastAsia"/>
          <w:sz w:val="28"/>
          <w:szCs w:val="28"/>
        </w:rPr>
        <w:t>月</w:t>
      </w:r>
      <w:r w:rsidR="00C7063D" w:rsidRPr="004F3EDD">
        <w:rPr>
          <w:rFonts w:hint="eastAsia"/>
          <w:sz w:val="28"/>
          <w:szCs w:val="28"/>
        </w:rPr>
        <w:t>16</w:t>
      </w:r>
      <w:r w:rsidRPr="004F3EDD">
        <w:rPr>
          <w:rFonts w:hint="eastAsia"/>
          <w:sz w:val="28"/>
          <w:szCs w:val="28"/>
        </w:rPr>
        <w:t>日</w:t>
      </w:r>
    </w:p>
    <w:p w:rsidR="00B605A6" w:rsidRPr="004F3EDD" w:rsidRDefault="00B605A6" w:rsidP="004F3EDD">
      <w:pPr>
        <w:adjustRightInd w:val="0"/>
        <w:snapToGrid w:val="0"/>
        <w:spacing w:line="500" w:lineRule="exact"/>
        <w:rPr>
          <w:sz w:val="28"/>
          <w:szCs w:val="28"/>
        </w:rPr>
      </w:pPr>
    </w:p>
    <w:p w:rsidR="008649B5" w:rsidRPr="00B04AC6" w:rsidRDefault="008649B5" w:rsidP="00803C4E">
      <w:pPr>
        <w:spacing w:line="500" w:lineRule="exact"/>
        <w:ind w:rightChars="-27" w:right="-57" w:firstLineChars="118" w:firstLine="355"/>
        <w:jc w:val="center"/>
        <w:rPr>
          <w:rFonts w:asciiTheme="minorEastAsia" w:hAnsiTheme="minorEastAsia"/>
          <w:b/>
          <w:bCs/>
          <w:sz w:val="30"/>
          <w:szCs w:val="30"/>
        </w:rPr>
      </w:pPr>
      <w:r w:rsidRPr="00803C4E">
        <w:rPr>
          <w:rFonts w:asciiTheme="minorEastAsia" w:hAnsiTheme="minorEastAsia" w:hint="eastAsia"/>
          <w:b/>
          <w:bCs/>
          <w:sz w:val="30"/>
          <w:szCs w:val="30"/>
        </w:rPr>
        <w:t>2015</w:t>
      </w:r>
      <w:r w:rsidRPr="00B04AC6">
        <w:rPr>
          <w:rFonts w:hint="eastAsia"/>
          <w:b/>
          <w:sz w:val="30"/>
          <w:szCs w:val="30"/>
        </w:rPr>
        <w:t>首届“新型智库建设”学术研讨会报名表</w:t>
      </w:r>
    </w:p>
    <w:tbl>
      <w:tblPr>
        <w:tblW w:w="0" w:type="auto"/>
        <w:jc w:val="center"/>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51"/>
        <w:gridCol w:w="1134"/>
        <w:gridCol w:w="850"/>
        <w:gridCol w:w="851"/>
        <w:gridCol w:w="1417"/>
        <w:gridCol w:w="657"/>
        <w:gridCol w:w="2076"/>
      </w:tblGrid>
      <w:tr w:rsidR="008649B5" w:rsidRPr="003022BC" w:rsidTr="00CE0057">
        <w:trPr>
          <w:jc w:val="center"/>
        </w:trPr>
        <w:tc>
          <w:tcPr>
            <w:tcW w:w="2451" w:type="dxa"/>
          </w:tcPr>
          <w:p w:rsidR="008649B5" w:rsidRPr="003022BC" w:rsidRDefault="008649B5" w:rsidP="00CE0057">
            <w:pPr>
              <w:widowControl/>
              <w:spacing w:line="500" w:lineRule="exact"/>
              <w:ind w:rightChars="-27" w:right="-57" w:firstLineChars="168" w:firstLine="504"/>
              <w:rPr>
                <w:rFonts w:asciiTheme="minorEastAsia" w:hAnsiTheme="minorEastAsia" w:cs="宋体"/>
                <w:color w:val="000000"/>
                <w:kern w:val="0"/>
                <w:sz w:val="30"/>
                <w:szCs w:val="30"/>
              </w:rPr>
            </w:pPr>
            <w:r w:rsidRPr="003022BC">
              <w:rPr>
                <w:rFonts w:asciiTheme="minorEastAsia" w:hAnsiTheme="minorEastAsia" w:cs="宋体" w:hint="eastAsia"/>
                <w:color w:val="000000"/>
                <w:kern w:val="0"/>
                <w:sz w:val="30"/>
                <w:szCs w:val="30"/>
              </w:rPr>
              <w:t>姓</w:t>
            </w:r>
            <w:r w:rsidR="00CE0057">
              <w:rPr>
                <w:rFonts w:asciiTheme="minorEastAsia" w:hAnsiTheme="minorEastAsia" w:cs="宋体" w:hint="eastAsia"/>
                <w:color w:val="000000"/>
                <w:kern w:val="0"/>
                <w:sz w:val="30"/>
                <w:szCs w:val="30"/>
              </w:rPr>
              <w:t xml:space="preserve">    </w:t>
            </w:r>
            <w:r w:rsidRPr="003022BC">
              <w:rPr>
                <w:rFonts w:asciiTheme="minorEastAsia" w:hAnsiTheme="minorEastAsia" w:cs="宋体" w:hint="eastAsia"/>
                <w:color w:val="000000"/>
                <w:kern w:val="0"/>
                <w:sz w:val="30"/>
                <w:szCs w:val="30"/>
              </w:rPr>
              <w:t>名</w:t>
            </w:r>
          </w:p>
        </w:tc>
        <w:tc>
          <w:tcPr>
            <w:tcW w:w="1134" w:type="dxa"/>
          </w:tcPr>
          <w:p w:rsidR="008649B5" w:rsidRPr="003022BC" w:rsidRDefault="008649B5" w:rsidP="004F3EDD">
            <w:pPr>
              <w:widowControl/>
              <w:spacing w:line="500" w:lineRule="exact"/>
              <w:ind w:rightChars="-27" w:right="-57" w:firstLineChars="118" w:firstLine="354"/>
              <w:jc w:val="center"/>
              <w:rPr>
                <w:rFonts w:asciiTheme="minorEastAsia" w:hAnsiTheme="minorEastAsia" w:cs="宋体"/>
                <w:color w:val="000000"/>
                <w:kern w:val="0"/>
                <w:sz w:val="30"/>
                <w:szCs w:val="30"/>
              </w:rPr>
            </w:pPr>
          </w:p>
        </w:tc>
        <w:tc>
          <w:tcPr>
            <w:tcW w:w="850" w:type="dxa"/>
          </w:tcPr>
          <w:p w:rsidR="008649B5" w:rsidRPr="003022BC" w:rsidRDefault="008649B5" w:rsidP="004F3EDD">
            <w:pPr>
              <w:widowControl/>
              <w:spacing w:line="500" w:lineRule="exact"/>
              <w:ind w:rightChars="-27" w:right="-57"/>
              <w:jc w:val="center"/>
              <w:rPr>
                <w:rFonts w:asciiTheme="minorEastAsia" w:hAnsiTheme="minorEastAsia" w:cs="宋体"/>
                <w:color w:val="000000"/>
                <w:kern w:val="0"/>
                <w:sz w:val="30"/>
                <w:szCs w:val="30"/>
              </w:rPr>
            </w:pPr>
            <w:r w:rsidRPr="003022BC">
              <w:rPr>
                <w:rFonts w:asciiTheme="minorEastAsia" w:hAnsiTheme="minorEastAsia" w:cs="宋体" w:hint="eastAsia"/>
                <w:color w:val="000000"/>
                <w:kern w:val="0"/>
                <w:sz w:val="30"/>
                <w:szCs w:val="30"/>
              </w:rPr>
              <w:t>性别</w:t>
            </w:r>
          </w:p>
        </w:tc>
        <w:tc>
          <w:tcPr>
            <w:tcW w:w="851" w:type="dxa"/>
          </w:tcPr>
          <w:p w:rsidR="008649B5" w:rsidRPr="003022BC" w:rsidRDefault="008649B5" w:rsidP="004F3EDD">
            <w:pPr>
              <w:widowControl/>
              <w:spacing w:line="500" w:lineRule="exact"/>
              <w:ind w:rightChars="-27" w:right="-57" w:firstLineChars="118" w:firstLine="354"/>
              <w:jc w:val="center"/>
              <w:rPr>
                <w:rFonts w:asciiTheme="minorEastAsia" w:hAnsiTheme="minorEastAsia" w:cs="宋体"/>
                <w:color w:val="000000"/>
                <w:kern w:val="0"/>
                <w:sz w:val="30"/>
                <w:szCs w:val="30"/>
              </w:rPr>
            </w:pPr>
          </w:p>
        </w:tc>
        <w:tc>
          <w:tcPr>
            <w:tcW w:w="2074" w:type="dxa"/>
            <w:gridSpan w:val="2"/>
          </w:tcPr>
          <w:p w:rsidR="008649B5" w:rsidRPr="003022BC" w:rsidRDefault="008649B5" w:rsidP="004F3EDD">
            <w:pPr>
              <w:widowControl/>
              <w:spacing w:line="500" w:lineRule="exact"/>
              <w:ind w:rightChars="-27" w:right="-57"/>
              <w:jc w:val="center"/>
              <w:rPr>
                <w:rFonts w:asciiTheme="minorEastAsia" w:hAnsiTheme="minorEastAsia" w:cs="宋体"/>
                <w:color w:val="000000"/>
                <w:kern w:val="0"/>
                <w:sz w:val="30"/>
                <w:szCs w:val="30"/>
              </w:rPr>
            </w:pPr>
            <w:r w:rsidRPr="003022BC">
              <w:rPr>
                <w:rFonts w:asciiTheme="minorEastAsia" w:hAnsiTheme="minorEastAsia" w:cs="宋体" w:hint="eastAsia"/>
                <w:color w:val="000000"/>
                <w:kern w:val="0"/>
                <w:sz w:val="30"/>
                <w:szCs w:val="30"/>
              </w:rPr>
              <w:t>职务/职称</w:t>
            </w:r>
          </w:p>
        </w:tc>
        <w:tc>
          <w:tcPr>
            <w:tcW w:w="2076" w:type="dxa"/>
          </w:tcPr>
          <w:p w:rsidR="008649B5" w:rsidRPr="003022BC" w:rsidRDefault="008649B5" w:rsidP="004F3EDD">
            <w:pPr>
              <w:widowControl/>
              <w:spacing w:line="500" w:lineRule="exact"/>
              <w:ind w:rightChars="-27" w:right="-57" w:firstLineChars="118" w:firstLine="354"/>
              <w:jc w:val="center"/>
              <w:rPr>
                <w:rFonts w:asciiTheme="minorEastAsia" w:hAnsiTheme="minorEastAsia" w:cs="宋体"/>
                <w:color w:val="000000"/>
                <w:kern w:val="0"/>
                <w:sz w:val="30"/>
                <w:szCs w:val="30"/>
              </w:rPr>
            </w:pPr>
          </w:p>
        </w:tc>
      </w:tr>
      <w:tr w:rsidR="008649B5" w:rsidRPr="003022BC" w:rsidTr="00803C4E">
        <w:trPr>
          <w:jc w:val="center"/>
        </w:trPr>
        <w:tc>
          <w:tcPr>
            <w:tcW w:w="2451" w:type="dxa"/>
          </w:tcPr>
          <w:p w:rsidR="008649B5" w:rsidRPr="003022BC" w:rsidRDefault="008649B5" w:rsidP="004F3EDD">
            <w:pPr>
              <w:widowControl/>
              <w:spacing w:line="500" w:lineRule="exact"/>
              <w:ind w:rightChars="-27" w:right="-57"/>
              <w:jc w:val="center"/>
              <w:rPr>
                <w:rFonts w:asciiTheme="minorEastAsia" w:hAnsiTheme="minorEastAsia" w:cs="宋体"/>
                <w:color w:val="000000"/>
                <w:kern w:val="0"/>
                <w:sz w:val="30"/>
                <w:szCs w:val="30"/>
              </w:rPr>
            </w:pPr>
            <w:r w:rsidRPr="003022BC">
              <w:rPr>
                <w:rFonts w:asciiTheme="minorEastAsia" w:hAnsiTheme="minorEastAsia" w:cs="宋体" w:hint="eastAsia"/>
                <w:color w:val="000000"/>
                <w:kern w:val="0"/>
                <w:sz w:val="30"/>
                <w:szCs w:val="30"/>
              </w:rPr>
              <w:t>单    位</w:t>
            </w:r>
          </w:p>
        </w:tc>
        <w:tc>
          <w:tcPr>
            <w:tcW w:w="6985" w:type="dxa"/>
            <w:gridSpan w:val="6"/>
          </w:tcPr>
          <w:p w:rsidR="008649B5" w:rsidRPr="003022BC" w:rsidRDefault="008649B5" w:rsidP="004F3EDD">
            <w:pPr>
              <w:widowControl/>
              <w:spacing w:line="500" w:lineRule="exact"/>
              <w:ind w:rightChars="-27" w:right="-57" w:firstLineChars="118" w:firstLine="354"/>
              <w:jc w:val="center"/>
              <w:rPr>
                <w:rFonts w:asciiTheme="minorEastAsia" w:hAnsiTheme="minorEastAsia" w:cs="宋体"/>
                <w:color w:val="000000"/>
                <w:kern w:val="0"/>
                <w:sz w:val="30"/>
                <w:szCs w:val="30"/>
              </w:rPr>
            </w:pPr>
          </w:p>
        </w:tc>
      </w:tr>
      <w:tr w:rsidR="00803C4E" w:rsidRPr="003022BC" w:rsidTr="00CE0057">
        <w:trPr>
          <w:jc w:val="center"/>
        </w:trPr>
        <w:tc>
          <w:tcPr>
            <w:tcW w:w="2451" w:type="dxa"/>
          </w:tcPr>
          <w:p w:rsidR="00803C4E" w:rsidRPr="003022BC" w:rsidRDefault="00803C4E" w:rsidP="004F3EDD">
            <w:pPr>
              <w:widowControl/>
              <w:spacing w:line="500" w:lineRule="exact"/>
              <w:ind w:rightChars="-27" w:right="-57"/>
              <w:jc w:val="center"/>
              <w:rPr>
                <w:rFonts w:asciiTheme="minorEastAsia" w:hAnsiTheme="minorEastAsia" w:cs="宋体"/>
                <w:color w:val="000000"/>
                <w:kern w:val="0"/>
                <w:sz w:val="30"/>
                <w:szCs w:val="30"/>
              </w:rPr>
            </w:pPr>
            <w:r w:rsidRPr="003022BC">
              <w:rPr>
                <w:rFonts w:asciiTheme="minorEastAsia" w:hAnsiTheme="minorEastAsia" w:cs="宋体" w:hint="eastAsia"/>
                <w:color w:val="000000"/>
                <w:kern w:val="0"/>
                <w:sz w:val="30"/>
                <w:szCs w:val="30"/>
              </w:rPr>
              <w:t>地    址</w:t>
            </w:r>
          </w:p>
        </w:tc>
        <w:tc>
          <w:tcPr>
            <w:tcW w:w="2835" w:type="dxa"/>
            <w:gridSpan w:val="3"/>
          </w:tcPr>
          <w:p w:rsidR="00803C4E" w:rsidRPr="003022BC" w:rsidRDefault="00803C4E" w:rsidP="004F3EDD">
            <w:pPr>
              <w:widowControl/>
              <w:spacing w:line="500" w:lineRule="exact"/>
              <w:ind w:rightChars="-27" w:right="-57" w:firstLineChars="118" w:firstLine="354"/>
              <w:jc w:val="left"/>
              <w:rPr>
                <w:rFonts w:asciiTheme="minorEastAsia" w:hAnsiTheme="minorEastAsia" w:cs="宋体"/>
                <w:color w:val="000000"/>
                <w:kern w:val="0"/>
                <w:sz w:val="30"/>
                <w:szCs w:val="30"/>
              </w:rPr>
            </w:pPr>
          </w:p>
        </w:tc>
        <w:tc>
          <w:tcPr>
            <w:tcW w:w="1417" w:type="dxa"/>
          </w:tcPr>
          <w:p w:rsidR="00803C4E" w:rsidRPr="003022BC" w:rsidRDefault="00D66E80" w:rsidP="00D66E80">
            <w:pPr>
              <w:widowControl/>
              <w:spacing w:line="500" w:lineRule="exact"/>
              <w:ind w:rightChars="-27" w:right="-57"/>
              <w:jc w:val="left"/>
              <w:rPr>
                <w:rFonts w:asciiTheme="minorEastAsia" w:hAnsiTheme="minorEastAsia" w:cs="宋体"/>
                <w:color w:val="000000"/>
                <w:kern w:val="0"/>
                <w:sz w:val="30"/>
                <w:szCs w:val="30"/>
              </w:rPr>
            </w:pPr>
            <w:proofErr w:type="gramStart"/>
            <w:r w:rsidRPr="003022BC">
              <w:rPr>
                <w:rFonts w:asciiTheme="minorEastAsia" w:hAnsiTheme="minorEastAsia" w:cs="宋体" w:hint="eastAsia"/>
                <w:color w:val="000000"/>
                <w:kern w:val="0"/>
                <w:sz w:val="30"/>
                <w:szCs w:val="30"/>
              </w:rPr>
              <w:t>邮</w:t>
            </w:r>
            <w:proofErr w:type="gramEnd"/>
            <w:r w:rsidR="00CE0057">
              <w:rPr>
                <w:rFonts w:asciiTheme="minorEastAsia" w:hAnsiTheme="minorEastAsia" w:cs="宋体" w:hint="eastAsia"/>
                <w:color w:val="000000"/>
                <w:kern w:val="0"/>
                <w:sz w:val="30"/>
                <w:szCs w:val="30"/>
              </w:rPr>
              <w:t xml:space="preserve">    </w:t>
            </w:r>
            <w:r w:rsidRPr="003022BC">
              <w:rPr>
                <w:rFonts w:asciiTheme="minorEastAsia" w:hAnsiTheme="minorEastAsia" w:cs="宋体" w:hint="eastAsia"/>
                <w:color w:val="000000"/>
                <w:kern w:val="0"/>
                <w:sz w:val="30"/>
                <w:szCs w:val="30"/>
              </w:rPr>
              <w:t>编</w:t>
            </w:r>
          </w:p>
        </w:tc>
        <w:tc>
          <w:tcPr>
            <w:tcW w:w="2733" w:type="dxa"/>
            <w:gridSpan w:val="2"/>
          </w:tcPr>
          <w:p w:rsidR="00803C4E" w:rsidRPr="003022BC" w:rsidRDefault="00803C4E" w:rsidP="004F3EDD">
            <w:pPr>
              <w:widowControl/>
              <w:spacing w:line="500" w:lineRule="exact"/>
              <w:ind w:rightChars="-27" w:right="-57" w:firstLineChars="118" w:firstLine="354"/>
              <w:jc w:val="left"/>
              <w:rPr>
                <w:rFonts w:asciiTheme="minorEastAsia" w:hAnsiTheme="minorEastAsia" w:cs="宋体"/>
                <w:color w:val="000000"/>
                <w:kern w:val="0"/>
                <w:sz w:val="30"/>
                <w:szCs w:val="30"/>
              </w:rPr>
            </w:pPr>
          </w:p>
        </w:tc>
      </w:tr>
      <w:tr w:rsidR="00D66E80" w:rsidRPr="003022BC" w:rsidTr="00CE0057">
        <w:trPr>
          <w:jc w:val="center"/>
        </w:trPr>
        <w:tc>
          <w:tcPr>
            <w:tcW w:w="2451" w:type="dxa"/>
          </w:tcPr>
          <w:p w:rsidR="00D66E80" w:rsidRPr="003022BC" w:rsidRDefault="00D66E80" w:rsidP="004F3EDD">
            <w:pPr>
              <w:widowControl/>
              <w:spacing w:line="500" w:lineRule="exact"/>
              <w:ind w:rightChars="-27" w:right="-57"/>
              <w:jc w:val="center"/>
              <w:rPr>
                <w:rFonts w:asciiTheme="minorEastAsia" w:hAnsiTheme="minorEastAsia" w:cs="宋体"/>
                <w:color w:val="000000"/>
                <w:kern w:val="0"/>
                <w:sz w:val="30"/>
                <w:szCs w:val="30"/>
              </w:rPr>
            </w:pPr>
            <w:r w:rsidRPr="003022BC">
              <w:rPr>
                <w:rFonts w:asciiTheme="minorEastAsia" w:hAnsiTheme="minorEastAsia" w:cs="宋体" w:hint="eastAsia"/>
                <w:color w:val="000000"/>
                <w:kern w:val="0"/>
                <w:sz w:val="30"/>
                <w:szCs w:val="30"/>
              </w:rPr>
              <w:t>电子邮箱</w:t>
            </w:r>
          </w:p>
        </w:tc>
        <w:tc>
          <w:tcPr>
            <w:tcW w:w="2835" w:type="dxa"/>
            <w:gridSpan w:val="3"/>
          </w:tcPr>
          <w:p w:rsidR="00D66E80" w:rsidRPr="003022BC" w:rsidRDefault="00D66E80" w:rsidP="004F3EDD">
            <w:pPr>
              <w:widowControl/>
              <w:spacing w:line="500" w:lineRule="exact"/>
              <w:ind w:rightChars="-27" w:right="-57" w:firstLineChars="118" w:firstLine="354"/>
              <w:jc w:val="left"/>
              <w:rPr>
                <w:rFonts w:asciiTheme="minorEastAsia" w:hAnsiTheme="minorEastAsia" w:cs="宋体"/>
                <w:color w:val="000000"/>
                <w:kern w:val="0"/>
                <w:sz w:val="30"/>
                <w:szCs w:val="30"/>
              </w:rPr>
            </w:pPr>
          </w:p>
        </w:tc>
        <w:tc>
          <w:tcPr>
            <w:tcW w:w="1417" w:type="dxa"/>
          </w:tcPr>
          <w:p w:rsidR="00D66E80" w:rsidRPr="003022BC" w:rsidRDefault="00CE0057" w:rsidP="00CE0057">
            <w:pPr>
              <w:widowControl/>
              <w:spacing w:line="500" w:lineRule="exact"/>
              <w:ind w:rightChars="-27" w:right="-57"/>
              <w:jc w:val="left"/>
              <w:rPr>
                <w:rFonts w:asciiTheme="minorEastAsia" w:hAnsiTheme="minorEastAsia" w:cs="宋体"/>
                <w:color w:val="000000"/>
                <w:kern w:val="0"/>
                <w:sz w:val="30"/>
                <w:szCs w:val="30"/>
              </w:rPr>
            </w:pPr>
            <w:r>
              <w:rPr>
                <w:rFonts w:asciiTheme="minorEastAsia" w:hAnsiTheme="minorEastAsia" w:cs="宋体" w:hint="eastAsia"/>
                <w:color w:val="000000"/>
                <w:kern w:val="0"/>
                <w:sz w:val="30"/>
                <w:szCs w:val="30"/>
              </w:rPr>
              <w:t>联系电话</w:t>
            </w:r>
          </w:p>
        </w:tc>
        <w:tc>
          <w:tcPr>
            <w:tcW w:w="2733" w:type="dxa"/>
            <w:gridSpan w:val="2"/>
          </w:tcPr>
          <w:p w:rsidR="00CE0057" w:rsidRPr="003022BC" w:rsidRDefault="00CE0057" w:rsidP="00CE0057">
            <w:pPr>
              <w:widowControl/>
              <w:spacing w:line="500" w:lineRule="exact"/>
              <w:ind w:rightChars="-27" w:right="-57"/>
              <w:jc w:val="left"/>
              <w:rPr>
                <w:rFonts w:asciiTheme="minorEastAsia" w:hAnsiTheme="minorEastAsia" w:cs="宋体"/>
                <w:color w:val="000000"/>
                <w:kern w:val="0"/>
                <w:sz w:val="30"/>
                <w:szCs w:val="30"/>
              </w:rPr>
            </w:pPr>
          </w:p>
        </w:tc>
      </w:tr>
      <w:tr w:rsidR="008649B5" w:rsidRPr="003022BC" w:rsidTr="00CE0057">
        <w:trPr>
          <w:trHeight w:val="984"/>
          <w:jc w:val="center"/>
        </w:trPr>
        <w:tc>
          <w:tcPr>
            <w:tcW w:w="2451" w:type="dxa"/>
            <w:vAlign w:val="center"/>
          </w:tcPr>
          <w:p w:rsidR="008649B5" w:rsidRPr="003022BC" w:rsidRDefault="008649B5" w:rsidP="00CE0057">
            <w:pPr>
              <w:widowControl/>
              <w:spacing w:line="500" w:lineRule="exact"/>
              <w:ind w:rightChars="-27" w:right="-57"/>
              <w:jc w:val="center"/>
              <w:rPr>
                <w:rFonts w:asciiTheme="minorEastAsia" w:hAnsiTheme="minorEastAsia" w:cs="宋体"/>
                <w:color w:val="000000"/>
                <w:kern w:val="0"/>
                <w:sz w:val="30"/>
                <w:szCs w:val="30"/>
              </w:rPr>
            </w:pPr>
            <w:r w:rsidRPr="003022BC">
              <w:rPr>
                <w:rFonts w:asciiTheme="minorEastAsia" w:hAnsiTheme="minorEastAsia" w:cs="宋体" w:hint="eastAsia"/>
                <w:color w:val="000000"/>
                <w:kern w:val="0"/>
                <w:sz w:val="30"/>
                <w:szCs w:val="30"/>
              </w:rPr>
              <w:t>论文</w:t>
            </w:r>
            <w:r w:rsidR="00860843" w:rsidRPr="003022BC">
              <w:rPr>
                <w:rFonts w:asciiTheme="minorEastAsia" w:hAnsiTheme="minorEastAsia" w:cs="宋体" w:hint="eastAsia"/>
                <w:color w:val="000000"/>
                <w:kern w:val="0"/>
                <w:sz w:val="30"/>
                <w:szCs w:val="30"/>
              </w:rPr>
              <w:t>或发言</w:t>
            </w:r>
            <w:r w:rsidRPr="003022BC">
              <w:rPr>
                <w:rFonts w:asciiTheme="minorEastAsia" w:hAnsiTheme="minorEastAsia" w:cs="宋体" w:hint="eastAsia"/>
                <w:color w:val="000000"/>
                <w:kern w:val="0"/>
                <w:sz w:val="30"/>
                <w:szCs w:val="30"/>
              </w:rPr>
              <w:t>题目</w:t>
            </w:r>
          </w:p>
        </w:tc>
        <w:tc>
          <w:tcPr>
            <w:tcW w:w="6985" w:type="dxa"/>
            <w:gridSpan w:val="6"/>
            <w:vAlign w:val="center"/>
          </w:tcPr>
          <w:p w:rsidR="008649B5" w:rsidRPr="003022BC" w:rsidRDefault="008649B5" w:rsidP="00CE0057">
            <w:pPr>
              <w:widowControl/>
              <w:spacing w:line="500" w:lineRule="exact"/>
              <w:ind w:rightChars="-27" w:right="-57" w:firstLineChars="118" w:firstLine="354"/>
              <w:jc w:val="center"/>
              <w:rPr>
                <w:rFonts w:asciiTheme="minorEastAsia" w:hAnsiTheme="minorEastAsia" w:cs="宋体"/>
                <w:color w:val="000000"/>
                <w:kern w:val="0"/>
                <w:sz w:val="30"/>
                <w:szCs w:val="30"/>
              </w:rPr>
            </w:pPr>
          </w:p>
        </w:tc>
      </w:tr>
    </w:tbl>
    <w:p w:rsidR="00D66E80" w:rsidRDefault="00D66E80" w:rsidP="004F3EDD">
      <w:pPr>
        <w:widowControl/>
        <w:spacing w:line="500" w:lineRule="exact"/>
        <w:jc w:val="left"/>
        <w:rPr>
          <w:rFonts w:asciiTheme="minorEastAsia" w:hAnsiTheme="minorEastAsia" w:cs="宋体"/>
          <w:bCs/>
          <w:kern w:val="0"/>
          <w:sz w:val="24"/>
          <w:szCs w:val="24"/>
        </w:rPr>
      </w:pPr>
    </w:p>
    <w:p w:rsidR="004F3EDD" w:rsidRPr="001C08FD" w:rsidRDefault="004F3EDD" w:rsidP="004F3EDD">
      <w:pPr>
        <w:widowControl/>
        <w:spacing w:line="500" w:lineRule="exact"/>
        <w:jc w:val="left"/>
        <w:rPr>
          <w:rFonts w:asciiTheme="minorEastAsia" w:hAnsiTheme="minorEastAsia" w:cs="宋体"/>
          <w:bCs/>
          <w:kern w:val="0"/>
          <w:sz w:val="24"/>
          <w:szCs w:val="24"/>
        </w:rPr>
      </w:pPr>
      <w:r w:rsidRPr="001C08FD">
        <w:rPr>
          <w:rFonts w:asciiTheme="minorEastAsia" w:hAnsiTheme="minorEastAsia" w:cs="宋体" w:hint="eastAsia"/>
          <w:bCs/>
          <w:kern w:val="0"/>
          <w:sz w:val="24"/>
          <w:szCs w:val="24"/>
        </w:rPr>
        <w:lastRenderedPageBreak/>
        <w:t>附件：</w:t>
      </w:r>
    </w:p>
    <w:p w:rsidR="004F3EDD" w:rsidRPr="00F06362" w:rsidRDefault="004F3EDD" w:rsidP="004F3EDD">
      <w:pPr>
        <w:widowControl/>
        <w:spacing w:line="500" w:lineRule="exact"/>
        <w:jc w:val="center"/>
        <w:rPr>
          <w:rFonts w:ascii="微软雅黑" w:eastAsia="微软雅黑" w:hAnsi="微软雅黑" w:cs="宋体"/>
          <w:bCs/>
          <w:kern w:val="0"/>
          <w:sz w:val="36"/>
          <w:szCs w:val="36"/>
        </w:rPr>
      </w:pPr>
      <w:r w:rsidRPr="00F06362">
        <w:rPr>
          <w:rFonts w:ascii="微软雅黑" w:eastAsia="微软雅黑" w:hAnsi="微软雅黑" w:cs="宋体" w:hint="eastAsia"/>
          <w:bCs/>
          <w:kern w:val="0"/>
          <w:sz w:val="36"/>
          <w:szCs w:val="36"/>
        </w:rPr>
        <w:t>首届新型智库建设学术研讨会论文撰稿要求</w:t>
      </w:r>
    </w:p>
    <w:p w:rsidR="00F06362" w:rsidRDefault="00F06362" w:rsidP="004F3EDD">
      <w:pPr>
        <w:widowControl/>
        <w:spacing w:line="500" w:lineRule="exact"/>
        <w:jc w:val="left"/>
        <w:rPr>
          <w:rFonts w:asciiTheme="minorEastAsia" w:hAnsiTheme="minorEastAsia" w:cs="宋体"/>
          <w:b/>
          <w:bCs/>
          <w:kern w:val="0"/>
          <w:sz w:val="24"/>
          <w:szCs w:val="24"/>
        </w:rPr>
      </w:pPr>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b/>
          <w:bCs/>
          <w:kern w:val="0"/>
          <w:sz w:val="24"/>
          <w:szCs w:val="24"/>
        </w:rPr>
        <w:t>中文题目*</w:t>
      </w:r>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kern w:val="0"/>
          <w:sz w:val="24"/>
          <w:szCs w:val="24"/>
        </w:rPr>
        <w:t>作者姓名</w:t>
      </w:r>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kern w:val="0"/>
          <w:sz w:val="24"/>
          <w:szCs w:val="24"/>
        </w:rPr>
        <w:t>作者单位名称  城市  邮政编码</w:t>
      </w:r>
    </w:p>
    <w:p w:rsidR="004F3EDD" w:rsidRPr="00755B34" w:rsidRDefault="004F3EDD" w:rsidP="004F3EDD">
      <w:pPr>
        <w:widowControl/>
        <w:spacing w:line="500" w:lineRule="exact"/>
        <w:jc w:val="left"/>
        <w:rPr>
          <w:rFonts w:ascii="宋体" w:eastAsia="宋体" w:hAnsi="宋体" w:cs="宋体"/>
          <w:kern w:val="0"/>
          <w:sz w:val="24"/>
          <w:szCs w:val="24"/>
        </w:rPr>
      </w:pPr>
      <w:r>
        <w:rPr>
          <w:rFonts w:asciiTheme="minorEastAsia" w:hAnsiTheme="minorEastAsia" w:cs="宋体" w:hint="eastAsia"/>
          <w:b/>
          <w:bCs/>
          <w:noProof/>
          <w:color w:val="000000"/>
          <w:kern w:val="0"/>
          <w:sz w:val="24"/>
        </w:rPr>
        <w:t>中文</w:t>
      </w:r>
      <w:r w:rsidRPr="00755B34">
        <w:rPr>
          <w:rFonts w:asciiTheme="minorEastAsia" w:hAnsiTheme="minorEastAsia" w:cs="宋体" w:hint="eastAsia"/>
          <w:b/>
          <w:bCs/>
          <w:noProof/>
          <w:color w:val="000000"/>
          <w:kern w:val="0"/>
          <w:sz w:val="24"/>
        </w:rPr>
        <w:t>摘要：</w:t>
      </w:r>
      <w:r w:rsidRPr="00755B34">
        <w:rPr>
          <w:rFonts w:ascii="宋体" w:eastAsia="宋体" w:hAnsi="宋体" w:cs="宋体"/>
          <w:kern w:val="0"/>
          <w:sz w:val="24"/>
          <w:szCs w:val="24"/>
        </w:rPr>
        <w:t xml:space="preserve"> </w:t>
      </w:r>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b/>
          <w:bCs/>
          <w:noProof/>
          <w:color w:val="000000"/>
          <w:kern w:val="0"/>
          <w:sz w:val="24"/>
        </w:rPr>
        <w:t>关键词</w:t>
      </w:r>
      <w:r w:rsidRPr="00755B34">
        <w:rPr>
          <w:rFonts w:asciiTheme="minorEastAsia" w:hAnsiTheme="minorEastAsia" w:cs="宋体" w:hint="eastAsia"/>
          <w:color w:val="000000"/>
          <w:kern w:val="0"/>
          <w:sz w:val="24"/>
          <w:szCs w:val="21"/>
        </w:rPr>
        <w:t>：ⅩⅩⅩ  ⅩⅩⅩⅩ  ⅩⅩⅩ  ⅩⅩ</w:t>
      </w:r>
      <w:r w:rsidRPr="00755B34">
        <w:rPr>
          <w:rFonts w:asciiTheme="minorEastAsia" w:hAnsiTheme="minorEastAsia" w:cs="宋体" w:hint="eastAsia"/>
          <w:kern w:val="0"/>
          <w:sz w:val="24"/>
          <w:szCs w:val="21"/>
        </w:rPr>
        <w:t>（3-8个）</w:t>
      </w:r>
    </w:p>
    <w:p w:rsidR="004F3EDD" w:rsidRPr="00755B34" w:rsidRDefault="004F3EDD" w:rsidP="004F3EDD">
      <w:pPr>
        <w:widowControl/>
        <w:spacing w:line="500" w:lineRule="exact"/>
        <w:jc w:val="left"/>
        <w:rPr>
          <w:rFonts w:ascii="宋体" w:eastAsia="宋体" w:hAnsi="宋体" w:cs="宋体"/>
          <w:b/>
          <w:kern w:val="0"/>
          <w:sz w:val="24"/>
          <w:szCs w:val="24"/>
        </w:rPr>
      </w:pPr>
      <w:r w:rsidRPr="00755B34">
        <w:rPr>
          <w:rFonts w:asciiTheme="minorEastAsia" w:hAnsiTheme="minorEastAsia" w:cs="宋体" w:hint="eastAsia"/>
          <w:b/>
          <w:kern w:val="0"/>
          <w:sz w:val="24"/>
          <w:szCs w:val="24"/>
        </w:rPr>
        <w:t>（正文）</w:t>
      </w:r>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kern w:val="0"/>
          <w:sz w:val="24"/>
          <w:szCs w:val="24"/>
        </w:rPr>
        <w:t>（引言）ⅩⅩⅩⅩⅩⅩⅩⅩⅩⅩⅩⅩⅩⅩⅩⅩⅩⅩⅩⅩⅩⅩⅩⅩⅩⅩⅩⅩⅩⅩⅩ</w:t>
      </w:r>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kern w:val="0"/>
          <w:sz w:val="24"/>
          <w:szCs w:val="24"/>
        </w:rPr>
        <w:t>1 一级标题</w:t>
      </w:r>
      <w:r w:rsidRPr="00755B34">
        <w:rPr>
          <w:rFonts w:asciiTheme="minorEastAsia" w:hAnsiTheme="minorEastAsia" w:cs="宋体" w:hint="eastAsia"/>
          <w:kern w:val="0"/>
          <w:sz w:val="24"/>
          <w:szCs w:val="21"/>
        </w:rPr>
        <w:br/>
      </w:r>
      <w:r w:rsidRPr="00755B34">
        <w:rPr>
          <w:rFonts w:asciiTheme="minorEastAsia" w:hAnsiTheme="minorEastAsia" w:cs="宋体" w:hint="eastAsia"/>
          <w:kern w:val="0"/>
          <w:sz w:val="24"/>
          <w:szCs w:val="24"/>
        </w:rPr>
        <w:t xml:space="preserve">    ⅩⅩⅩⅩⅩⅩⅩⅩⅩⅩⅩⅩⅩⅩⅩⅩⅩⅩⅩⅩⅩⅩⅩⅩⅩⅩⅩⅩⅩⅩⅩⅩⅩⅩⅩⅩⅩ</w:t>
      </w:r>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kern w:val="0"/>
          <w:sz w:val="24"/>
          <w:szCs w:val="21"/>
        </w:rPr>
        <w:t>1.1 二级标题</w:t>
      </w:r>
    </w:p>
    <w:p w:rsidR="004F3EDD" w:rsidRPr="00755B34" w:rsidRDefault="004F3EDD" w:rsidP="004F3EDD">
      <w:pPr>
        <w:widowControl/>
        <w:spacing w:line="500" w:lineRule="exact"/>
        <w:ind w:firstLineChars="200" w:firstLine="480"/>
        <w:jc w:val="left"/>
        <w:rPr>
          <w:rFonts w:ascii="宋体" w:eastAsia="宋体" w:hAnsi="宋体" w:cs="宋体"/>
          <w:kern w:val="0"/>
          <w:sz w:val="24"/>
          <w:szCs w:val="24"/>
        </w:rPr>
      </w:pPr>
      <w:r w:rsidRPr="00755B34">
        <w:rPr>
          <w:rFonts w:asciiTheme="minorEastAsia" w:hAnsiTheme="minorEastAsia" w:cs="宋体" w:hint="eastAsia"/>
          <w:kern w:val="0"/>
          <w:sz w:val="24"/>
          <w:szCs w:val="24"/>
        </w:rPr>
        <w:t>ⅩⅩⅩⅩⅩⅩⅩⅩⅩⅩⅩⅩⅩⅩⅩⅩⅩⅩⅩⅩⅩⅩⅩⅩⅩⅩⅩⅩⅩⅩⅩⅩⅩⅩⅩⅩⅩⅩⅩⅩⅩⅩⅩⅩⅩⅩⅩⅩⅩⅩⅩⅩⅩⅩⅩⅩⅩⅩⅩⅩⅩⅩⅩ</w:t>
      </w:r>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kern w:val="0"/>
          <w:sz w:val="24"/>
          <w:szCs w:val="21"/>
        </w:rPr>
        <w:t>1.1.1 三级标题  ⅩⅩⅩⅩⅩⅩⅩⅩⅩⅩⅩⅩⅩⅩⅩⅩⅩⅩⅩⅩⅩⅩⅩⅩⅩⅩⅩⅩⅩⅩⅩⅩⅩⅩⅩⅩⅩⅩⅩⅩⅩⅩⅩⅩⅩⅩⅩⅩⅩⅩⅩⅩ</w:t>
      </w:r>
    </w:p>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表1 ⅩⅩⅩⅩ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20"/>
        <w:gridCol w:w="720"/>
      </w:tblGrid>
      <w:tr w:rsidR="004F3EDD" w:rsidRPr="00755B34" w:rsidTr="00D15B38">
        <w:trPr>
          <w:jc w:val="center"/>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 </w:t>
            </w:r>
          </w:p>
        </w:tc>
      </w:tr>
      <w:tr w:rsidR="004F3EDD" w:rsidRPr="00755B34" w:rsidTr="00D15B38">
        <w:trPr>
          <w:jc w:val="center"/>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 </w:t>
            </w:r>
          </w:p>
        </w:tc>
      </w:tr>
      <w:tr w:rsidR="004F3EDD" w:rsidRPr="00755B34" w:rsidTr="00D15B38">
        <w:trPr>
          <w:jc w:val="center"/>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 </w:t>
            </w:r>
          </w:p>
        </w:tc>
      </w:tr>
    </w:tbl>
    <w:p w:rsidR="004F3EDD" w:rsidRPr="00755B34" w:rsidRDefault="004F3EDD" w:rsidP="004F3EDD">
      <w:pPr>
        <w:widowControl/>
        <w:spacing w:line="500" w:lineRule="exact"/>
        <w:ind w:firstLineChars="200" w:firstLine="480"/>
        <w:jc w:val="left"/>
        <w:rPr>
          <w:rFonts w:ascii="宋体" w:eastAsia="宋体" w:hAnsi="宋体" w:cs="宋体"/>
          <w:kern w:val="0"/>
          <w:sz w:val="24"/>
          <w:szCs w:val="24"/>
        </w:rPr>
      </w:pPr>
      <w:r w:rsidRPr="00755B34">
        <w:rPr>
          <w:rFonts w:asciiTheme="minorEastAsia" w:hAnsiTheme="minorEastAsia" w:cs="宋体" w:hint="eastAsia"/>
          <w:kern w:val="0"/>
          <w:sz w:val="24"/>
          <w:szCs w:val="24"/>
        </w:rPr>
        <w:t>……</w:t>
      </w:r>
      <w:proofErr w:type="gramStart"/>
      <w:r w:rsidRPr="00755B34">
        <w:rPr>
          <w:rFonts w:asciiTheme="minorEastAsia" w:hAnsiTheme="minorEastAsia" w:cs="宋体" w:hint="eastAsia"/>
          <w:kern w:val="0"/>
          <w:sz w:val="24"/>
          <w:szCs w:val="24"/>
        </w:rPr>
        <w:t>……</w:t>
      </w:r>
      <w:proofErr w:type="gramEnd"/>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kern w:val="0"/>
          <w:sz w:val="24"/>
          <w:szCs w:val="21"/>
        </w:rPr>
        <w:t>1.2  二级标题</w:t>
      </w:r>
    </w:p>
    <w:p w:rsidR="004F3EDD" w:rsidRPr="00755B34" w:rsidRDefault="004F3EDD" w:rsidP="004F3EDD">
      <w:pPr>
        <w:widowControl/>
        <w:spacing w:line="500" w:lineRule="exact"/>
        <w:ind w:firstLineChars="200" w:firstLine="480"/>
        <w:jc w:val="left"/>
        <w:rPr>
          <w:rFonts w:ascii="宋体" w:eastAsia="宋体" w:hAnsi="宋体" w:cs="宋体"/>
          <w:kern w:val="0"/>
          <w:sz w:val="24"/>
          <w:szCs w:val="24"/>
        </w:rPr>
      </w:pPr>
      <w:r w:rsidRPr="00755B34">
        <w:rPr>
          <w:rFonts w:asciiTheme="minorEastAsia" w:hAnsiTheme="minorEastAsia" w:cs="宋体" w:hint="eastAsia"/>
          <w:kern w:val="0"/>
          <w:sz w:val="24"/>
          <w:szCs w:val="24"/>
        </w:rPr>
        <w:t>ⅩⅩⅩⅩⅩⅩⅩⅩⅩⅩⅩⅩⅩⅩⅩⅩⅩⅩⅩⅩⅩⅩⅩⅩⅩⅩⅩⅩⅩⅩⅩⅩ</w:t>
      </w:r>
    </w:p>
    <w:p w:rsidR="004F3EDD" w:rsidRPr="00755B34" w:rsidRDefault="003C03C3" w:rsidP="004F3EDD">
      <w:pPr>
        <w:widowControl/>
        <w:spacing w:line="500" w:lineRule="exact"/>
        <w:jc w:val="center"/>
        <w:rPr>
          <w:rFonts w:asciiTheme="minorEastAsia" w:hAnsiTheme="minorEastAsia" w:cs="宋体"/>
          <w:kern w:val="0"/>
          <w:sz w:val="24"/>
          <w:szCs w:val="24"/>
        </w:rPr>
      </w:pPr>
      <w:r w:rsidRPr="003C03C3">
        <w:rPr>
          <w:rFonts w:asciiTheme="minorEastAsia" w:hAnsiTheme="minorEastAsia" w:cs="宋体"/>
          <w:kern w:val="0"/>
          <w:sz w:val="24"/>
          <w:szCs w:val="24"/>
        </w:rPr>
        <w:pict>
          <v:rect id="_x0000_i1025" style="width:415.3pt;height:1.5pt" o:hralign="center" o:hrstd="t" o:hr="t" fillcolor="#a0a0a0" stroked="f"/>
        </w:pict>
      </w:r>
    </w:p>
    <w:p w:rsidR="004F3EDD" w:rsidRPr="00755B34" w:rsidRDefault="004F3EDD" w:rsidP="004F3EDD">
      <w:pPr>
        <w:widowControl/>
        <w:spacing w:line="500" w:lineRule="exact"/>
        <w:jc w:val="left"/>
        <w:rPr>
          <w:rFonts w:ascii="宋体" w:eastAsia="宋体" w:hAnsi="宋体" w:cs="宋体"/>
          <w:b/>
          <w:kern w:val="0"/>
          <w:sz w:val="18"/>
          <w:szCs w:val="18"/>
        </w:rPr>
      </w:pPr>
      <w:r w:rsidRPr="00755B34">
        <w:rPr>
          <w:rFonts w:asciiTheme="minorEastAsia" w:hAnsiTheme="minorEastAsia" w:cs="宋体" w:hint="eastAsia"/>
          <w:b/>
          <w:kern w:val="0"/>
          <w:szCs w:val="21"/>
        </w:rPr>
        <w:t>（页脚）</w:t>
      </w:r>
    </w:p>
    <w:p w:rsidR="004F3EDD" w:rsidRPr="00755B34" w:rsidRDefault="004F3EDD" w:rsidP="004F3EDD">
      <w:pPr>
        <w:widowControl/>
        <w:spacing w:line="500" w:lineRule="exact"/>
        <w:jc w:val="left"/>
        <w:rPr>
          <w:rFonts w:ascii="宋体" w:eastAsia="宋体" w:hAnsi="宋体" w:cs="宋体"/>
          <w:kern w:val="0"/>
          <w:sz w:val="18"/>
          <w:szCs w:val="18"/>
        </w:rPr>
      </w:pPr>
      <w:r w:rsidRPr="00755B34">
        <w:rPr>
          <w:rFonts w:asciiTheme="minorEastAsia" w:hAnsiTheme="minorEastAsia" w:cs="宋体" w:hint="eastAsia"/>
          <w:kern w:val="0"/>
          <w:szCs w:val="21"/>
        </w:rPr>
        <w:t>*本文系ⅩⅩⅩⅩ项目“ⅩⅩⅩⅩⅩⅩⅩⅩ”（项目编号：ⅩⅩⅩ）研究成果之一。</w:t>
      </w:r>
    </w:p>
    <w:p w:rsidR="004F3EDD" w:rsidRPr="00755B34" w:rsidRDefault="004F3EDD" w:rsidP="004F3EDD">
      <w:pPr>
        <w:widowControl/>
        <w:spacing w:line="500" w:lineRule="exact"/>
        <w:jc w:val="left"/>
        <w:rPr>
          <w:rFonts w:ascii="宋体" w:eastAsia="宋体" w:hAnsi="宋体" w:cs="宋体"/>
          <w:kern w:val="0"/>
          <w:sz w:val="18"/>
          <w:szCs w:val="18"/>
        </w:rPr>
      </w:pPr>
      <w:r w:rsidRPr="00755B34">
        <w:rPr>
          <w:rFonts w:asciiTheme="minorEastAsia" w:hAnsiTheme="minorEastAsia" w:cs="宋体" w:hint="eastAsia"/>
          <w:b/>
          <w:bCs/>
          <w:kern w:val="0"/>
        </w:rPr>
        <w:t>作者简介：</w:t>
      </w:r>
      <w:r w:rsidRPr="00755B34">
        <w:rPr>
          <w:rFonts w:asciiTheme="minorEastAsia" w:hAnsiTheme="minorEastAsia" w:cs="宋体" w:hint="eastAsia"/>
          <w:kern w:val="0"/>
          <w:szCs w:val="21"/>
        </w:rPr>
        <w:t>姓名1，职务，职称，学位，E-mail；姓名2，职务，职称，学位；……</w:t>
      </w:r>
    </w:p>
    <w:p w:rsidR="004F3EDD" w:rsidRPr="00755B34" w:rsidRDefault="004F3EDD" w:rsidP="004F3EDD">
      <w:pPr>
        <w:widowControl/>
        <w:spacing w:line="500" w:lineRule="exact"/>
        <w:jc w:val="left"/>
        <w:rPr>
          <w:rFonts w:ascii="宋体" w:eastAsia="宋体" w:hAnsi="宋体" w:cs="宋体"/>
          <w:kern w:val="0"/>
          <w:sz w:val="18"/>
          <w:szCs w:val="18"/>
        </w:rPr>
      </w:pPr>
      <w:r w:rsidRPr="00755B34">
        <w:rPr>
          <w:rFonts w:ascii="宋体" w:eastAsia="宋体" w:hAnsi="宋体" w:cs="宋体" w:hint="eastAsia"/>
          <w:kern w:val="0"/>
          <w:sz w:val="18"/>
          <w:szCs w:val="18"/>
        </w:rPr>
        <w:lastRenderedPageBreak/>
        <w:t> </w:t>
      </w:r>
    </w:p>
    <w:p w:rsidR="004F3EDD" w:rsidRPr="00755B34" w:rsidRDefault="004F3EDD" w:rsidP="004F3EDD">
      <w:pPr>
        <w:widowControl/>
        <w:spacing w:line="500" w:lineRule="exact"/>
        <w:jc w:val="left"/>
        <w:rPr>
          <w:rFonts w:ascii="宋体" w:eastAsia="宋体" w:hAnsi="宋体" w:cs="宋体"/>
          <w:b/>
          <w:kern w:val="0"/>
          <w:sz w:val="18"/>
          <w:szCs w:val="18"/>
        </w:rPr>
      </w:pPr>
      <w:r w:rsidRPr="00755B34">
        <w:rPr>
          <w:rFonts w:asciiTheme="minorEastAsia" w:hAnsiTheme="minorEastAsia" w:cs="宋体" w:hint="eastAsia"/>
          <w:b/>
          <w:kern w:val="0"/>
          <w:sz w:val="24"/>
          <w:szCs w:val="24"/>
        </w:rPr>
        <w:t>（正文）</w:t>
      </w:r>
    </w:p>
    <w:p w:rsidR="004F3EDD" w:rsidRPr="00755B34" w:rsidRDefault="004F3EDD" w:rsidP="004F3EDD">
      <w:pPr>
        <w:widowControl/>
        <w:spacing w:line="500" w:lineRule="exact"/>
        <w:jc w:val="left"/>
        <w:rPr>
          <w:rFonts w:ascii="宋体" w:eastAsia="宋体" w:hAnsi="宋体" w:cs="宋体"/>
          <w:kern w:val="0"/>
          <w:sz w:val="18"/>
          <w:szCs w:val="18"/>
        </w:rPr>
      </w:pPr>
      <w:r w:rsidRPr="00755B34">
        <w:rPr>
          <w:rFonts w:asciiTheme="minorEastAsia" w:hAnsiTheme="minorEastAsia" w:cs="宋体" w:hint="eastAsia"/>
          <w:kern w:val="0"/>
          <w:szCs w:val="21"/>
        </w:rPr>
        <w:t>……</w:t>
      </w:r>
      <w:proofErr w:type="gramStart"/>
      <w:r w:rsidRPr="00755B34">
        <w:rPr>
          <w:rFonts w:asciiTheme="minorEastAsia" w:hAnsiTheme="minorEastAsia" w:cs="宋体" w:hint="eastAsia"/>
          <w:kern w:val="0"/>
          <w:szCs w:val="21"/>
        </w:rPr>
        <w:t>……</w:t>
      </w:r>
      <w:proofErr w:type="gramEnd"/>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kern w:val="0"/>
          <w:sz w:val="24"/>
          <w:szCs w:val="21"/>
        </w:rPr>
        <w:t>2 一级标题</w:t>
      </w:r>
    </w:p>
    <w:p w:rsidR="004F3EDD" w:rsidRPr="00755B34" w:rsidRDefault="004F3EDD" w:rsidP="004F3EDD">
      <w:pPr>
        <w:widowControl/>
        <w:spacing w:line="500" w:lineRule="exact"/>
        <w:ind w:firstLineChars="200" w:firstLine="480"/>
        <w:jc w:val="left"/>
        <w:rPr>
          <w:rFonts w:ascii="宋体" w:eastAsia="宋体" w:hAnsi="宋体" w:cs="宋体"/>
          <w:kern w:val="0"/>
          <w:sz w:val="24"/>
          <w:szCs w:val="24"/>
        </w:rPr>
      </w:pPr>
      <w:r w:rsidRPr="00755B34">
        <w:rPr>
          <w:rFonts w:asciiTheme="minorEastAsia" w:hAnsiTheme="minorEastAsia" w:cs="宋体" w:hint="eastAsia"/>
          <w:kern w:val="0"/>
          <w:sz w:val="24"/>
          <w:szCs w:val="24"/>
        </w:rPr>
        <w:t>ⅩⅩⅩⅩⅩⅩⅩⅩⅩⅩⅩⅩⅩⅩⅩⅩⅩⅩⅩⅩⅩⅩⅩⅩⅩⅩⅩⅩⅩⅩⅩⅩⅩⅩⅩⅩⅩⅩⅩⅩⅩⅩⅩⅩⅩⅩⅩⅩⅩ</w:t>
      </w:r>
    </w:p>
    <w:p w:rsidR="004F3EDD" w:rsidRPr="00755B34" w:rsidRDefault="004F3EDD" w:rsidP="004F3EDD">
      <w:pPr>
        <w:widowControl/>
        <w:spacing w:line="500" w:lineRule="exact"/>
        <w:ind w:left="480" w:hangingChars="200" w:hanging="480"/>
        <w:jc w:val="left"/>
        <w:rPr>
          <w:rFonts w:ascii="宋体" w:eastAsia="宋体" w:hAnsi="宋体" w:cs="宋体"/>
          <w:kern w:val="0"/>
          <w:sz w:val="24"/>
          <w:szCs w:val="24"/>
        </w:rPr>
      </w:pPr>
      <w:r w:rsidRPr="00755B34">
        <w:rPr>
          <w:rFonts w:asciiTheme="minorEastAsia" w:hAnsiTheme="minorEastAsia" w:cs="宋体" w:hint="eastAsia"/>
          <w:kern w:val="0"/>
          <w:sz w:val="24"/>
          <w:szCs w:val="21"/>
        </w:rPr>
        <w:t xml:space="preserve">2.1 二级标题  </w:t>
      </w:r>
    </w:p>
    <w:p w:rsidR="004F3EDD" w:rsidRPr="00755B34" w:rsidRDefault="004F3EDD" w:rsidP="004F3EDD">
      <w:pPr>
        <w:widowControl/>
        <w:spacing w:line="500" w:lineRule="exact"/>
        <w:ind w:firstLineChars="200" w:firstLine="480"/>
        <w:jc w:val="left"/>
        <w:rPr>
          <w:rFonts w:ascii="宋体" w:eastAsia="宋体" w:hAnsi="宋体" w:cs="宋体"/>
          <w:kern w:val="0"/>
          <w:sz w:val="24"/>
          <w:szCs w:val="24"/>
        </w:rPr>
      </w:pPr>
      <w:r w:rsidRPr="00755B34">
        <w:rPr>
          <w:rFonts w:asciiTheme="minorEastAsia" w:hAnsiTheme="minorEastAsia" w:cs="宋体" w:hint="eastAsia"/>
          <w:kern w:val="0"/>
          <w:sz w:val="24"/>
          <w:szCs w:val="24"/>
        </w:rPr>
        <w:t>ⅩⅩⅩⅩⅩⅩⅩⅩⅩⅩⅩⅩⅩⅩⅩⅩⅩⅩⅩⅩⅩⅩⅩⅩⅩⅩⅩⅩⅩⅩⅩⅩ</w:t>
      </w:r>
    </w:p>
    <w:p w:rsidR="004F3EDD" w:rsidRPr="00755B34" w:rsidRDefault="004F3EDD" w:rsidP="004F3EDD">
      <w:pPr>
        <w:widowControl/>
        <w:spacing w:line="500" w:lineRule="exact"/>
        <w:ind w:left="480" w:hangingChars="200" w:hanging="480"/>
        <w:jc w:val="left"/>
        <w:rPr>
          <w:rFonts w:ascii="宋体" w:eastAsia="宋体" w:hAnsi="宋体" w:cs="宋体"/>
          <w:kern w:val="0"/>
          <w:sz w:val="24"/>
          <w:szCs w:val="24"/>
        </w:rPr>
      </w:pPr>
      <w:r w:rsidRPr="00755B34">
        <w:rPr>
          <w:rFonts w:asciiTheme="minorEastAsia" w:hAnsiTheme="minorEastAsia" w:cs="宋体" w:hint="eastAsia"/>
          <w:kern w:val="0"/>
          <w:sz w:val="24"/>
          <w:szCs w:val="24"/>
        </w:rPr>
        <w:t>ⅩⅩⅩⅩⅩⅩⅩⅩⅩⅩⅩⅩⅩⅩⅩ</w:t>
      </w:r>
    </w:p>
    <w:p w:rsidR="004F3EDD" w:rsidRPr="00755B34" w:rsidRDefault="004F3EDD" w:rsidP="004F3EDD">
      <w:pPr>
        <w:widowControl/>
        <w:spacing w:line="500" w:lineRule="exact"/>
        <w:jc w:val="center"/>
        <w:rPr>
          <w:rFonts w:ascii="宋体" w:eastAsia="宋体" w:hAnsi="宋体" w:cs="宋体"/>
          <w:kern w:val="0"/>
          <w:sz w:val="24"/>
          <w:szCs w:val="24"/>
        </w:rPr>
      </w:pPr>
    </w:p>
    <w:p w:rsidR="004F3EDD" w:rsidRPr="00755B34" w:rsidRDefault="004F3EDD" w:rsidP="004F3EDD">
      <w:pPr>
        <w:widowControl/>
        <w:spacing w:line="500" w:lineRule="exact"/>
        <w:jc w:val="center"/>
        <w:rPr>
          <w:rFonts w:ascii="宋体" w:eastAsia="宋体" w:hAnsi="宋体" w:cs="宋体"/>
          <w:kern w:val="0"/>
          <w:sz w:val="24"/>
          <w:szCs w:val="24"/>
        </w:rPr>
      </w:pPr>
      <w:r w:rsidRPr="00755B34">
        <w:rPr>
          <w:rFonts w:asciiTheme="minorEastAsia" w:hAnsiTheme="minorEastAsia" w:cs="宋体" w:hint="eastAsia"/>
          <w:kern w:val="0"/>
          <w:sz w:val="24"/>
          <w:szCs w:val="24"/>
        </w:rPr>
        <w:t>图1 ⅩⅩⅩⅩ</w:t>
      </w:r>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kern w:val="0"/>
          <w:sz w:val="24"/>
          <w:szCs w:val="21"/>
        </w:rPr>
        <w:t>……</w:t>
      </w:r>
      <w:proofErr w:type="gramStart"/>
      <w:r w:rsidRPr="00755B34">
        <w:rPr>
          <w:rFonts w:asciiTheme="minorEastAsia" w:hAnsiTheme="minorEastAsia" w:cs="宋体" w:hint="eastAsia"/>
          <w:kern w:val="0"/>
          <w:sz w:val="24"/>
          <w:szCs w:val="21"/>
        </w:rPr>
        <w:t>……</w:t>
      </w:r>
      <w:proofErr w:type="gramEnd"/>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color w:val="000000"/>
          <w:kern w:val="0"/>
          <w:sz w:val="24"/>
          <w:szCs w:val="24"/>
        </w:rPr>
        <w:t> </w:t>
      </w:r>
    </w:p>
    <w:p w:rsidR="004F3EDD" w:rsidRPr="00755B34" w:rsidRDefault="004F3EDD" w:rsidP="004F3EDD">
      <w:pPr>
        <w:widowControl/>
        <w:spacing w:line="500" w:lineRule="exact"/>
        <w:jc w:val="left"/>
        <w:rPr>
          <w:rFonts w:ascii="宋体" w:eastAsia="宋体" w:hAnsi="宋体" w:cs="宋体"/>
          <w:b/>
          <w:kern w:val="0"/>
          <w:sz w:val="24"/>
          <w:szCs w:val="24"/>
        </w:rPr>
      </w:pPr>
      <w:r w:rsidRPr="00755B34">
        <w:rPr>
          <w:rFonts w:asciiTheme="minorEastAsia" w:hAnsiTheme="minorEastAsia" w:cs="宋体" w:hint="eastAsia"/>
          <w:b/>
          <w:color w:val="000000"/>
          <w:kern w:val="0"/>
          <w:sz w:val="24"/>
          <w:szCs w:val="24"/>
        </w:rPr>
        <w:t>参考文献：</w:t>
      </w:r>
    </w:p>
    <w:p w:rsidR="004F3EDD" w:rsidRPr="00755B34" w:rsidRDefault="004F3EDD" w:rsidP="004F3EDD">
      <w:pPr>
        <w:widowControl/>
        <w:spacing w:line="500" w:lineRule="exact"/>
        <w:jc w:val="left"/>
        <w:rPr>
          <w:rFonts w:asciiTheme="minorEastAsia" w:hAnsiTheme="minorEastAsia" w:cs="宋体"/>
          <w:color w:val="000000"/>
          <w:kern w:val="0"/>
          <w:sz w:val="24"/>
          <w:szCs w:val="21"/>
        </w:rPr>
      </w:pPr>
      <w:r w:rsidRPr="00755B34">
        <w:rPr>
          <w:rFonts w:asciiTheme="minorEastAsia" w:hAnsiTheme="minorEastAsia" w:cs="宋体" w:hint="eastAsia"/>
          <w:color w:val="000000"/>
          <w:kern w:val="0"/>
          <w:sz w:val="24"/>
          <w:szCs w:val="21"/>
        </w:rPr>
        <w:t>（文献作者不多于3个的，全部著录；多于3个的，著录时保留前3个，</w:t>
      </w:r>
      <w:proofErr w:type="gramStart"/>
      <w:r w:rsidRPr="00755B34">
        <w:rPr>
          <w:rFonts w:asciiTheme="minorEastAsia" w:hAnsiTheme="minorEastAsia" w:cs="宋体" w:hint="eastAsia"/>
          <w:color w:val="000000"/>
          <w:kern w:val="0"/>
          <w:sz w:val="24"/>
          <w:szCs w:val="21"/>
        </w:rPr>
        <w:t>其余用</w:t>
      </w:r>
      <w:proofErr w:type="gramEnd"/>
      <w:r w:rsidRPr="00755B34">
        <w:rPr>
          <w:rFonts w:asciiTheme="minorEastAsia" w:hAnsiTheme="minorEastAsia" w:cs="宋体" w:hint="eastAsia"/>
          <w:color w:val="000000"/>
          <w:kern w:val="0"/>
          <w:sz w:val="24"/>
          <w:szCs w:val="21"/>
        </w:rPr>
        <w:t>“等”（英文用et al）代替。外国作者采用姓在前、</w:t>
      </w:r>
      <w:proofErr w:type="gramStart"/>
      <w:r w:rsidRPr="00755B34">
        <w:rPr>
          <w:rFonts w:asciiTheme="minorEastAsia" w:hAnsiTheme="minorEastAsia" w:cs="宋体" w:hint="eastAsia"/>
          <w:color w:val="000000"/>
          <w:kern w:val="0"/>
          <w:sz w:val="24"/>
          <w:szCs w:val="21"/>
        </w:rPr>
        <w:t>名取首字母</w:t>
      </w:r>
      <w:proofErr w:type="gramEnd"/>
      <w:r w:rsidRPr="00755B34">
        <w:rPr>
          <w:rFonts w:asciiTheme="minorEastAsia" w:hAnsiTheme="minorEastAsia" w:cs="宋体" w:hint="eastAsia"/>
          <w:color w:val="000000"/>
          <w:kern w:val="0"/>
          <w:sz w:val="24"/>
          <w:szCs w:val="21"/>
        </w:rPr>
        <w:t>置后的方式著录。）</w:t>
      </w:r>
    </w:p>
    <w:p w:rsidR="004F3EDD" w:rsidRPr="00755B34" w:rsidRDefault="004F3EDD" w:rsidP="004F3EDD">
      <w:pPr>
        <w:widowControl/>
        <w:spacing w:line="500" w:lineRule="exact"/>
        <w:jc w:val="left"/>
        <w:rPr>
          <w:rFonts w:ascii="宋体" w:eastAsia="宋体" w:hAnsi="宋体" w:cs="宋体"/>
          <w:kern w:val="0"/>
          <w:sz w:val="24"/>
          <w:szCs w:val="24"/>
        </w:rPr>
      </w:pPr>
      <w:r w:rsidRPr="00755B34">
        <w:rPr>
          <w:rFonts w:asciiTheme="minorEastAsia" w:hAnsiTheme="minorEastAsia" w:cs="宋体" w:hint="eastAsia"/>
          <w:kern w:val="0"/>
          <w:sz w:val="24"/>
          <w:szCs w:val="24"/>
        </w:rPr>
        <w:t> </w:t>
      </w:r>
    </w:p>
    <w:p w:rsidR="004F3EDD" w:rsidRDefault="004F3EDD" w:rsidP="004F3EDD">
      <w:pPr>
        <w:widowControl/>
        <w:spacing w:line="500" w:lineRule="exact"/>
        <w:jc w:val="left"/>
        <w:rPr>
          <w:rFonts w:asciiTheme="minorEastAsia" w:hAnsiTheme="minorEastAsia" w:cs="宋体"/>
          <w:color w:val="000000"/>
          <w:kern w:val="0"/>
          <w:sz w:val="24"/>
          <w:szCs w:val="21"/>
        </w:rPr>
      </w:pPr>
      <w:r w:rsidRPr="00755B34">
        <w:rPr>
          <w:rFonts w:asciiTheme="minorEastAsia" w:hAnsiTheme="minorEastAsia" w:cs="宋体" w:hint="eastAsia"/>
          <w:b/>
          <w:color w:val="000000"/>
          <w:kern w:val="0"/>
          <w:sz w:val="24"/>
        </w:rPr>
        <w:t>作者贡献说明：</w:t>
      </w:r>
      <w:r w:rsidRPr="00755B34">
        <w:rPr>
          <w:rFonts w:asciiTheme="minorEastAsia" w:hAnsiTheme="minorEastAsia" w:cs="宋体" w:hint="eastAsia"/>
          <w:color w:val="000000"/>
          <w:kern w:val="0"/>
          <w:sz w:val="24"/>
          <w:szCs w:val="21"/>
        </w:rPr>
        <w:t>作者1：ⅩⅩⅩ；作者2：ⅩⅩⅩ；……</w:t>
      </w:r>
    </w:p>
    <w:p w:rsidR="00E7669B" w:rsidRDefault="00E7669B" w:rsidP="004F3EDD">
      <w:pPr>
        <w:widowControl/>
        <w:spacing w:line="500" w:lineRule="exact"/>
        <w:jc w:val="left"/>
        <w:rPr>
          <w:rFonts w:asciiTheme="minorEastAsia" w:hAnsiTheme="minorEastAsia" w:cs="宋体"/>
          <w:color w:val="000000"/>
          <w:kern w:val="0"/>
          <w:sz w:val="24"/>
          <w:szCs w:val="21"/>
        </w:rPr>
      </w:pPr>
    </w:p>
    <w:p w:rsidR="00E7669B" w:rsidRDefault="00E7669B" w:rsidP="004F3EDD">
      <w:pPr>
        <w:widowControl/>
        <w:spacing w:line="500" w:lineRule="exact"/>
        <w:jc w:val="left"/>
        <w:rPr>
          <w:rFonts w:asciiTheme="minorEastAsia" w:hAnsiTheme="minorEastAsia" w:cs="宋体"/>
          <w:color w:val="000000"/>
          <w:kern w:val="0"/>
          <w:sz w:val="24"/>
          <w:szCs w:val="21"/>
        </w:rPr>
      </w:pPr>
    </w:p>
    <w:p w:rsidR="00E7669B" w:rsidRPr="00755B34" w:rsidRDefault="00E7669B" w:rsidP="004F3EDD">
      <w:pPr>
        <w:widowControl/>
        <w:spacing w:line="500" w:lineRule="exact"/>
        <w:jc w:val="left"/>
        <w:rPr>
          <w:rFonts w:ascii="宋体" w:eastAsia="宋体" w:hAnsi="宋体" w:cs="宋体"/>
          <w:kern w:val="0"/>
          <w:sz w:val="24"/>
          <w:szCs w:val="24"/>
        </w:rPr>
      </w:pPr>
      <w:r>
        <w:rPr>
          <w:rFonts w:asciiTheme="minorEastAsia" w:hAnsiTheme="minorEastAsia" w:cs="宋体" w:hint="eastAsia"/>
          <w:color w:val="000000"/>
          <w:kern w:val="0"/>
          <w:sz w:val="24"/>
          <w:szCs w:val="21"/>
        </w:rPr>
        <w:t>论文字数在8000字为宜，不宜超过15000字。</w:t>
      </w:r>
    </w:p>
    <w:sectPr w:rsidR="00E7669B" w:rsidRPr="00755B34" w:rsidSect="00CE0057">
      <w:pgSz w:w="11906" w:h="16838"/>
      <w:pgMar w:top="1077" w:right="1588" w:bottom="113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ADB" w:rsidRDefault="00DD6ADB"/>
  </w:endnote>
  <w:endnote w:type="continuationSeparator" w:id="0">
    <w:p w:rsidR="00DD6ADB" w:rsidRDefault="00DD6ADB"/>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ADB" w:rsidRDefault="00DD6ADB"/>
  </w:footnote>
  <w:footnote w:type="continuationSeparator" w:id="0">
    <w:p w:rsidR="00DD6ADB" w:rsidRDefault="00DD6AD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7540B"/>
    <w:multiLevelType w:val="hybridMultilevel"/>
    <w:tmpl w:val="F1B099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5A6"/>
    <w:rsid w:val="00082E06"/>
    <w:rsid w:val="00096FD4"/>
    <w:rsid w:val="000A06AD"/>
    <w:rsid w:val="00104243"/>
    <w:rsid w:val="0011281D"/>
    <w:rsid w:val="00175C6C"/>
    <w:rsid w:val="001800AD"/>
    <w:rsid w:val="001B776F"/>
    <w:rsid w:val="001C2102"/>
    <w:rsid w:val="001F35FA"/>
    <w:rsid w:val="001F475F"/>
    <w:rsid w:val="00235D20"/>
    <w:rsid w:val="002E6778"/>
    <w:rsid w:val="003022BC"/>
    <w:rsid w:val="00305DA0"/>
    <w:rsid w:val="00351DAF"/>
    <w:rsid w:val="003C03C3"/>
    <w:rsid w:val="00484D1B"/>
    <w:rsid w:val="004B1A4F"/>
    <w:rsid w:val="004B1C7B"/>
    <w:rsid w:val="004D6243"/>
    <w:rsid w:val="004F3EDD"/>
    <w:rsid w:val="00612F6D"/>
    <w:rsid w:val="006233CA"/>
    <w:rsid w:val="006C79DD"/>
    <w:rsid w:val="00736B9B"/>
    <w:rsid w:val="007768A0"/>
    <w:rsid w:val="00803C4E"/>
    <w:rsid w:val="00812563"/>
    <w:rsid w:val="00813C55"/>
    <w:rsid w:val="00815861"/>
    <w:rsid w:val="00860843"/>
    <w:rsid w:val="008649B5"/>
    <w:rsid w:val="00884A59"/>
    <w:rsid w:val="008A5C11"/>
    <w:rsid w:val="00910A0D"/>
    <w:rsid w:val="00912C25"/>
    <w:rsid w:val="00A356EB"/>
    <w:rsid w:val="00A94041"/>
    <w:rsid w:val="00AA6336"/>
    <w:rsid w:val="00AE6DF4"/>
    <w:rsid w:val="00B04AC6"/>
    <w:rsid w:val="00B13339"/>
    <w:rsid w:val="00B605A6"/>
    <w:rsid w:val="00B6111A"/>
    <w:rsid w:val="00C2450B"/>
    <w:rsid w:val="00C42298"/>
    <w:rsid w:val="00C7063D"/>
    <w:rsid w:val="00C944B8"/>
    <w:rsid w:val="00CE0057"/>
    <w:rsid w:val="00CE190E"/>
    <w:rsid w:val="00CF5FC7"/>
    <w:rsid w:val="00D66E80"/>
    <w:rsid w:val="00D85B1F"/>
    <w:rsid w:val="00DD6ADB"/>
    <w:rsid w:val="00DF52BD"/>
    <w:rsid w:val="00E10B95"/>
    <w:rsid w:val="00E264D0"/>
    <w:rsid w:val="00E42885"/>
    <w:rsid w:val="00E62689"/>
    <w:rsid w:val="00E731BF"/>
    <w:rsid w:val="00E7669B"/>
    <w:rsid w:val="00EB1D33"/>
    <w:rsid w:val="00EF619C"/>
    <w:rsid w:val="00F06362"/>
    <w:rsid w:val="00F303AD"/>
    <w:rsid w:val="00F524D9"/>
    <w:rsid w:val="00F56C44"/>
    <w:rsid w:val="00F9153B"/>
    <w:rsid w:val="00FC5104"/>
    <w:rsid w:val="00FF7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D"/>
    <w:pPr>
      <w:widowControl w:val="0"/>
      <w:jc w:val="both"/>
    </w:pPr>
  </w:style>
  <w:style w:type="paragraph" w:styleId="1">
    <w:name w:val="heading 1"/>
    <w:basedOn w:val="a"/>
    <w:link w:val="1Char"/>
    <w:uiPriority w:val="9"/>
    <w:qFormat/>
    <w:rsid w:val="00815861"/>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C6C"/>
    <w:pPr>
      <w:ind w:firstLineChars="200" w:firstLine="420"/>
    </w:pPr>
  </w:style>
  <w:style w:type="character" w:styleId="a4">
    <w:name w:val="Hyperlink"/>
    <w:basedOn w:val="a0"/>
    <w:uiPriority w:val="99"/>
    <w:unhideWhenUsed/>
    <w:rsid w:val="00813C55"/>
    <w:rPr>
      <w:color w:val="0000FF" w:themeColor="hyperlink"/>
      <w:u w:val="single"/>
    </w:rPr>
  </w:style>
  <w:style w:type="character" w:styleId="a5">
    <w:name w:val="annotation reference"/>
    <w:basedOn w:val="a0"/>
    <w:uiPriority w:val="99"/>
    <w:semiHidden/>
    <w:unhideWhenUsed/>
    <w:rsid w:val="00AE6DF4"/>
    <w:rPr>
      <w:sz w:val="21"/>
      <w:szCs w:val="21"/>
    </w:rPr>
  </w:style>
  <w:style w:type="paragraph" w:styleId="a6">
    <w:name w:val="annotation text"/>
    <w:basedOn w:val="a"/>
    <w:link w:val="Char"/>
    <w:uiPriority w:val="99"/>
    <w:semiHidden/>
    <w:unhideWhenUsed/>
    <w:rsid w:val="00AE6DF4"/>
    <w:pPr>
      <w:jc w:val="left"/>
    </w:pPr>
  </w:style>
  <w:style w:type="character" w:customStyle="1" w:styleId="Char">
    <w:name w:val="批注文字 Char"/>
    <w:basedOn w:val="a0"/>
    <w:link w:val="a6"/>
    <w:uiPriority w:val="99"/>
    <w:semiHidden/>
    <w:rsid w:val="00AE6DF4"/>
  </w:style>
  <w:style w:type="paragraph" w:styleId="a7">
    <w:name w:val="annotation subject"/>
    <w:basedOn w:val="a6"/>
    <w:next w:val="a6"/>
    <w:link w:val="Char0"/>
    <w:uiPriority w:val="99"/>
    <w:semiHidden/>
    <w:unhideWhenUsed/>
    <w:rsid w:val="00AE6DF4"/>
    <w:rPr>
      <w:b/>
      <w:bCs/>
    </w:rPr>
  </w:style>
  <w:style w:type="character" w:customStyle="1" w:styleId="Char0">
    <w:name w:val="批注主题 Char"/>
    <w:basedOn w:val="Char"/>
    <w:link w:val="a7"/>
    <w:uiPriority w:val="99"/>
    <w:semiHidden/>
    <w:rsid w:val="00AE6DF4"/>
    <w:rPr>
      <w:b/>
      <w:bCs/>
    </w:rPr>
  </w:style>
  <w:style w:type="paragraph" w:styleId="a8">
    <w:name w:val="Balloon Text"/>
    <w:basedOn w:val="a"/>
    <w:link w:val="Char1"/>
    <w:uiPriority w:val="99"/>
    <w:semiHidden/>
    <w:unhideWhenUsed/>
    <w:rsid w:val="00AE6DF4"/>
    <w:rPr>
      <w:sz w:val="18"/>
      <w:szCs w:val="18"/>
    </w:rPr>
  </w:style>
  <w:style w:type="character" w:customStyle="1" w:styleId="Char1">
    <w:name w:val="批注框文本 Char"/>
    <w:basedOn w:val="a0"/>
    <w:link w:val="a8"/>
    <w:uiPriority w:val="99"/>
    <w:semiHidden/>
    <w:rsid w:val="00AE6DF4"/>
    <w:rPr>
      <w:sz w:val="18"/>
      <w:szCs w:val="18"/>
    </w:rPr>
  </w:style>
  <w:style w:type="paragraph" w:styleId="a9">
    <w:name w:val="header"/>
    <w:basedOn w:val="a"/>
    <w:link w:val="Char2"/>
    <w:uiPriority w:val="99"/>
    <w:unhideWhenUsed/>
    <w:rsid w:val="00AA633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AA6336"/>
    <w:rPr>
      <w:sz w:val="18"/>
      <w:szCs w:val="18"/>
    </w:rPr>
  </w:style>
  <w:style w:type="paragraph" w:styleId="aa">
    <w:name w:val="footer"/>
    <w:basedOn w:val="a"/>
    <w:link w:val="Char3"/>
    <w:uiPriority w:val="99"/>
    <w:unhideWhenUsed/>
    <w:rsid w:val="00AA6336"/>
    <w:pPr>
      <w:tabs>
        <w:tab w:val="center" w:pos="4153"/>
        <w:tab w:val="right" w:pos="8306"/>
      </w:tabs>
      <w:snapToGrid w:val="0"/>
      <w:jc w:val="left"/>
    </w:pPr>
    <w:rPr>
      <w:sz w:val="18"/>
      <w:szCs w:val="18"/>
    </w:rPr>
  </w:style>
  <w:style w:type="character" w:customStyle="1" w:styleId="Char3">
    <w:name w:val="页脚 Char"/>
    <w:basedOn w:val="a0"/>
    <w:link w:val="aa"/>
    <w:uiPriority w:val="99"/>
    <w:rsid w:val="00AA6336"/>
    <w:rPr>
      <w:sz w:val="18"/>
      <w:szCs w:val="18"/>
    </w:rPr>
  </w:style>
  <w:style w:type="character" w:customStyle="1" w:styleId="1Char">
    <w:name w:val="标题 1 Char"/>
    <w:basedOn w:val="a0"/>
    <w:link w:val="1"/>
    <w:uiPriority w:val="9"/>
    <w:rsid w:val="00815861"/>
    <w:rPr>
      <w:rFonts w:ascii="宋体" w:eastAsia="宋体" w:hAnsi="宋体" w:cs="宋体"/>
      <w:kern w:val="36"/>
      <w:sz w:val="48"/>
      <w:szCs w:val="48"/>
    </w:rPr>
  </w:style>
  <w:style w:type="character" w:customStyle="1" w:styleId="marg101">
    <w:name w:val="marg101"/>
    <w:basedOn w:val="a0"/>
    <w:rsid w:val="00815861"/>
  </w:style>
  <w:style w:type="character" w:styleId="ab">
    <w:name w:val="Strong"/>
    <w:basedOn w:val="a0"/>
    <w:uiPriority w:val="22"/>
    <w:qFormat/>
    <w:rsid w:val="00815861"/>
    <w:rPr>
      <w:b/>
      <w:bCs/>
    </w:rPr>
  </w:style>
</w:styles>
</file>

<file path=word/webSettings.xml><?xml version="1.0" encoding="utf-8"?>
<w:webSettings xmlns:r="http://schemas.openxmlformats.org/officeDocument/2006/relationships" xmlns:w="http://schemas.openxmlformats.org/wordprocessingml/2006/main">
  <w:divs>
    <w:div w:id="947128594">
      <w:bodyDiv w:val="1"/>
      <w:marLeft w:val="0"/>
      <w:marRight w:val="0"/>
      <w:marTop w:val="0"/>
      <w:marBottom w:val="0"/>
      <w:divBdr>
        <w:top w:val="none" w:sz="0" w:space="0" w:color="auto"/>
        <w:left w:val="none" w:sz="0" w:space="0" w:color="auto"/>
        <w:bottom w:val="none" w:sz="0" w:space="0" w:color="auto"/>
        <w:right w:val="none" w:sz="0" w:space="0" w:color="auto"/>
      </w:divBdr>
      <w:divsChild>
        <w:div w:id="1406489701">
          <w:marLeft w:val="0"/>
          <w:marRight w:val="0"/>
          <w:marTop w:val="0"/>
          <w:marBottom w:val="0"/>
          <w:divBdr>
            <w:top w:val="none" w:sz="0" w:space="0" w:color="auto"/>
            <w:left w:val="none" w:sz="0" w:space="0" w:color="auto"/>
            <w:bottom w:val="none" w:sz="0" w:space="0" w:color="auto"/>
            <w:right w:val="none" w:sz="0" w:space="0" w:color="auto"/>
          </w:divBdr>
          <w:divsChild>
            <w:div w:id="1764646634">
              <w:marLeft w:val="0"/>
              <w:marRight w:val="0"/>
              <w:marTop w:val="0"/>
              <w:marBottom w:val="0"/>
              <w:divBdr>
                <w:top w:val="none" w:sz="0" w:space="0" w:color="auto"/>
                <w:left w:val="none" w:sz="0" w:space="0" w:color="auto"/>
                <w:bottom w:val="none" w:sz="0" w:space="0" w:color="auto"/>
                <w:right w:val="none" w:sz="0" w:space="0" w:color="auto"/>
              </w:divBdr>
              <w:divsChild>
                <w:div w:id="445076502">
                  <w:marLeft w:val="0"/>
                  <w:marRight w:val="0"/>
                  <w:marTop w:val="0"/>
                  <w:marBottom w:val="0"/>
                  <w:divBdr>
                    <w:top w:val="none" w:sz="0" w:space="0" w:color="auto"/>
                    <w:left w:val="none" w:sz="0" w:space="0" w:color="auto"/>
                    <w:bottom w:val="none" w:sz="0" w:space="0" w:color="auto"/>
                    <w:right w:val="none" w:sz="0" w:space="0" w:color="auto"/>
                  </w:divBdr>
                  <w:divsChild>
                    <w:div w:id="624888887">
                      <w:marLeft w:val="0"/>
                      <w:marRight w:val="0"/>
                      <w:marTop w:val="0"/>
                      <w:marBottom w:val="0"/>
                      <w:divBdr>
                        <w:top w:val="none" w:sz="0" w:space="0" w:color="auto"/>
                        <w:left w:val="none" w:sz="0" w:space="0" w:color="auto"/>
                        <w:bottom w:val="none" w:sz="0" w:space="0" w:color="auto"/>
                        <w:right w:val="none" w:sz="0" w:space="0" w:color="auto"/>
                      </w:divBdr>
                      <w:divsChild>
                        <w:div w:id="427120360">
                          <w:marLeft w:val="0"/>
                          <w:marRight w:val="0"/>
                          <w:marTop w:val="0"/>
                          <w:marBottom w:val="0"/>
                          <w:divBdr>
                            <w:top w:val="none" w:sz="0" w:space="0" w:color="auto"/>
                            <w:left w:val="none" w:sz="0" w:space="0" w:color="auto"/>
                            <w:bottom w:val="none" w:sz="0" w:space="0" w:color="auto"/>
                            <w:right w:val="none" w:sz="0" w:space="0" w:color="auto"/>
                          </w:divBdr>
                          <w:divsChild>
                            <w:div w:id="1981110802">
                              <w:marLeft w:val="0"/>
                              <w:marRight w:val="0"/>
                              <w:marTop w:val="0"/>
                              <w:marBottom w:val="0"/>
                              <w:divBdr>
                                <w:top w:val="none" w:sz="0" w:space="0" w:color="auto"/>
                                <w:left w:val="none" w:sz="0" w:space="0" w:color="auto"/>
                                <w:bottom w:val="none" w:sz="0" w:space="0" w:color="auto"/>
                                <w:right w:val="none" w:sz="0" w:space="0" w:color="auto"/>
                              </w:divBdr>
                              <w:divsChild>
                                <w:div w:id="1685282972">
                                  <w:marLeft w:val="0"/>
                                  <w:marRight w:val="0"/>
                                  <w:marTop w:val="0"/>
                                  <w:marBottom w:val="0"/>
                                  <w:divBdr>
                                    <w:top w:val="none" w:sz="0" w:space="0" w:color="auto"/>
                                    <w:left w:val="none" w:sz="0" w:space="0" w:color="auto"/>
                                    <w:bottom w:val="none" w:sz="0" w:space="0" w:color="auto"/>
                                    <w:right w:val="none" w:sz="0" w:space="0" w:color="auto"/>
                                  </w:divBdr>
                                  <w:divsChild>
                                    <w:div w:id="1131945482">
                                      <w:marLeft w:val="0"/>
                                      <w:marRight w:val="0"/>
                                      <w:marTop w:val="0"/>
                                      <w:marBottom w:val="0"/>
                                      <w:divBdr>
                                        <w:top w:val="single" w:sz="6" w:space="23" w:color="E4E4E4"/>
                                        <w:left w:val="single" w:sz="6" w:space="23" w:color="E4E4E4"/>
                                        <w:bottom w:val="single" w:sz="6" w:space="23" w:color="E4E4E4"/>
                                        <w:right w:val="single" w:sz="6" w:space="23" w:color="E4E4E4"/>
                                      </w:divBdr>
                                      <w:divsChild>
                                        <w:div w:id="1436437824">
                                          <w:marLeft w:val="0"/>
                                          <w:marRight w:val="0"/>
                                          <w:marTop w:val="0"/>
                                          <w:marBottom w:val="0"/>
                                          <w:divBdr>
                                            <w:top w:val="none" w:sz="0" w:space="0" w:color="auto"/>
                                            <w:left w:val="none" w:sz="0" w:space="0" w:color="auto"/>
                                            <w:bottom w:val="none" w:sz="0" w:space="0" w:color="auto"/>
                                            <w:right w:val="none" w:sz="0" w:space="0" w:color="auto"/>
                                          </w:divBdr>
                                        </w:div>
                                        <w:div w:id="2027363021">
                                          <w:marLeft w:val="0"/>
                                          <w:marRight w:val="0"/>
                                          <w:marTop w:val="0"/>
                                          <w:marBottom w:val="0"/>
                                          <w:divBdr>
                                            <w:top w:val="none" w:sz="0" w:space="0" w:color="auto"/>
                                            <w:left w:val="none" w:sz="0" w:space="0" w:color="auto"/>
                                            <w:bottom w:val="none" w:sz="0" w:space="0" w:color="auto"/>
                                            <w:right w:val="none" w:sz="0" w:space="0" w:color="auto"/>
                                          </w:divBdr>
                                          <w:divsChild>
                                            <w:div w:id="1031029164">
                                              <w:marLeft w:val="300"/>
                                              <w:marRight w:val="0"/>
                                              <w:marTop w:val="0"/>
                                              <w:marBottom w:val="0"/>
                                              <w:divBdr>
                                                <w:top w:val="none" w:sz="0" w:space="0" w:color="auto"/>
                                                <w:left w:val="none" w:sz="0" w:space="0" w:color="auto"/>
                                                <w:bottom w:val="none" w:sz="0" w:space="0" w:color="auto"/>
                                                <w:right w:val="none" w:sz="0" w:space="0" w:color="auto"/>
                                              </w:divBdr>
                                            </w:div>
                                          </w:divsChild>
                                        </w:div>
                                        <w:div w:id="904070213">
                                          <w:marLeft w:val="0"/>
                                          <w:marRight w:val="0"/>
                                          <w:marTop w:val="0"/>
                                          <w:marBottom w:val="0"/>
                                          <w:divBdr>
                                            <w:top w:val="none" w:sz="0" w:space="0" w:color="auto"/>
                                            <w:left w:val="none" w:sz="0" w:space="0" w:color="auto"/>
                                            <w:bottom w:val="none" w:sz="0" w:space="0" w:color="auto"/>
                                            <w:right w:val="none" w:sz="0" w:space="0" w:color="auto"/>
                                          </w:divBdr>
                                          <w:divsChild>
                                            <w:div w:id="249239388">
                                              <w:marLeft w:val="0"/>
                                              <w:marRight w:val="0"/>
                                              <w:marTop w:val="0"/>
                                              <w:marBottom w:val="0"/>
                                              <w:divBdr>
                                                <w:top w:val="none" w:sz="0" w:space="0" w:color="auto"/>
                                                <w:left w:val="none" w:sz="0" w:space="0" w:color="auto"/>
                                                <w:bottom w:val="none" w:sz="0" w:space="0" w:color="auto"/>
                                                <w:right w:val="none" w:sz="0" w:space="0" w:color="auto"/>
                                              </w:divBdr>
                                              <w:divsChild>
                                                <w:div w:id="7451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inktank@mail.las.ac.cn,%20%20luq@mail.las.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revision>2</cp:revision>
  <dcterms:created xsi:type="dcterms:W3CDTF">2015-09-17T07:47:00Z</dcterms:created>
  <dcterms:modified xsi:type="dcterms:W3CDTF">2015-09-17T07:47:00Z</dcterms:modified>
</cp:coreProperties>
</file>